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92329D" w:rsidP="00574D1E">
      <w:pPr>
        <w:spacing w:after="0" w:line="240" w:lineRule="auto"/>
        <w:ind w:left="5103"/>
        <w:rPr>
          <w:rFonts w:ascii="Times New Roman" w:hAnsi="Times New Roman"/>
          <w:sz w:val="28"/>
          <w:szCs w:val="28"/>
        </w:rPr>
      </w:pPr>
      <w:r>
        <w:rPr>
          <w:rFonts w:ascii="Times New Roman" w:hAnsi="Times New Roman"/>
          <w:sz w:val="28"/>
          <w:szCs w:val="28"/>
        </w:rPr>
        <w:t xml:space="preserve">к </w:t>
      </w:r>
      <w:r w:rsidR="00574D1E" w:rsidRPr="00102733">
        <w:rPr>
          <w:rFonts w:ascii="Times New Roman" w:hAnsi="Times New Roman"/>
          <w:sz w:val="28"/>
          <w:szCs w:val="28"/>
        </w:rPr>
        <w:t>постановлени</w:t>
      </w:r>
      <w:r>
        <w:rPr>
          <w:rFonts w:ascii="Times New Roman" w:hAnsi="Times New Roman"/>
          <w:sz w:val="28"/>
          <w:szCs w:val="28"/>
        </w:rPr>
        <w:t>ю</w:t>
      </w:r>
      <w:r w:rsidR="00574D1E" w:rsidRPr="00102733">
        <w:rPr>
          <w:rFonts w:ascii="Times New Roman" w:hAnsi="Times New Roman"/>
          <w:sz w:val="28"/>
          <w:szCs w:val="28"/>
        </w:rPr>
        <w:t xml:space="preserve"> администрации </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574D1E" w:rsidRDefault="00574D1E" w:rsidP="00574D1E">
      <w:pPr>
        <w:spacing w:after="0" w:line="240" w:lineRule="auto"/>
        <w:ind w:left="5103"/>
        <w:rPr>
          <w:rFonts w:ascii="Times New Roman" w:hAnsi="Times New Roman"/>
          <w:sz w:val="28"/>
          <w:szCs w:val="28"/>
        </w:rPr>
      </w:pPr>
    </w:p>
    <w:p w:rsidR="00846ACF" w:rsidRPr="00846ACF" w:rsidRDefault="00846ACF" w:rsidP="00846ACF">
      <w:pPr>
        <w:spacing w:line="216" w:lineRule="auto"/>
        <w:ind w:left="5040"/>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«Приложение</w:t>
      </w:r>
    </w:p>
    <w:p w:rsidR="00846ACF" w:rsidRPr="00846ACF" w:rsidRDefault="00846ACF" w:rsidP="00846ACF">
      <w:pPr>
        <w:spacing w:after="0" w:line="216" w:lineRule="auto"/>
        <w:ind w:left="5040"/>
        <w:rPr>
          <w:rFonts w:ascii="Times New Roman" w:eastAsia="Times New Roman" w:hAnsi="Times New Roman"/>
          <w:sz w:val="28"/>
          <w:szCs w:val="28"/>
          <w:lang w:eastAsia="ru-RU"/>
        </w:rPr>
      </w:pP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УТВЕРЖДЕНА</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 xml:space="preserve">постановлением администрации Тимашевского городского поселения Тимашевского района </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 xml:space="preserve">от </w:t>
      </w:r>
      <w:r>
        <w:rPr>
          <w:rFonts w:ascii="Times New Roman" w:eastAsia="Times New Roman" w:hAnsi="Times New Roman"/>
          <w:sz w:val="28"/>
          <w:szCs w:val="28"/>
          <w:lang w:eastAsia="ru-RU"/>
        </w:rPr>
        <w:t>9</w:t>
      </w:r>
      <w:r w:rsidRPr="00846ACF">
        <w:rPr>
          <w:rFonts w:ascii="Times New Roman" w:eastAsia="Times New Roman" w:hAnsi="Times New Roman"/>
          <w:sz w:val="28"/>
          <w:szCs w:val="28"/>
          <w:lang w:eastAsia="ru-RU"/>
        </w:rPr>
        <w:t xml:space="preserve"> октября 202</w:t>
      </w:r>
      <w:r>
        <w:rPr>
          <w:rFonts w:ascii="Times New Roman" w:eastAsia="Times New Roman" w:hAnsi="Times New Roman"/>
          <w:sz w:val="28"/>
          <w:szCs w:val="28"/>
          <w:lang w:eastAsia="ru-RU"/>
        </w:rPr>
        <w:t>3</w:t>
      </w:r>
      <w:r w:rsidRPr="00846ACF">
        <w:rPr>
          <w:rFonts w:ascii="Times New Roman" w:eastAsia="Times New Roman" w:hAnsi="Times New Roman"/>
          <w:sz w:val="28"/>
          <w:szCs w:val="28"/>
          <w:lang w:eastAsia="ru-RU"/>
        </w:rPr>
        <w:t xml:space="preserve"> г. № </w:t>
      </w:r>
      <w:r>
        <w:rPr>
          <w:rFonts w:ascii="Times New Roman" w:eastAsia="Times New Roman" w:hAnsi="Times New Roman"/>
          <w:sz w:val="28"/>
          <w:szCs w:val="28"/>
          <w:lang w:eastAsia="ru-RU"/>
        </w:rPr>
        <w:t>1346</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(в редакции постановления администрации Тимашевского городского поселения</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 xml:space="preserve">Тимашевского района </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от _______________ № _____)</w:t>
      </w: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DC5CBF" w:rsidRDefault="00DC5CBF" w:rsidP="00574D1E">
      <w:pPr>
        <w:tabs>
          <w:tab w:val="left" w:pos="5580"/>
        </w:tabs>
        <w:spacing w:after="0" w:line="240" w:lineRule="auto"/>
        <w:jc w:val="center"/>
        <w:rPr>
          <w:rFonts w:ascii="Times New Roman" w:hAnsi="Times New Roman"/>
        </w:rPr>
      </w:pPr>
    </w:p>
    <w:p w:rsidR="00DC5CBF" w:rsidRDefault="00DC5CBF" w:rsidP="00574D1E">
      <w:pPr>
        <w:tabs>
          <w:tab w:val="left" w:pos="5580"/>
        </w:tabs>
        <w:spacing w:after="0" w:line="240" w:lineRule="auto"/>
        <w:jc w:val="center"/>
        <w:rPr>
          <w:rFonts w:ascii="Times New Roman" w:hAnsi="Times New Roman"/>
        </w:rPr>
      </w:pPr>
    </w:p>
    <w:p w:rsidR="00627943" w:rsidRDefault="00627943"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sz w:val="28"/>
        </w:rPr>
      </w:pPr>
    </w:p>
    <w:p w:rsidR="00574D1E" w:rsidRPr="00822CA5" w:rsidRDefault="00574D1E" w:rsidP="00574D1E">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574D1E">
        <w:rPr>
          <w:rFonts w:ascii="Times New Roman" w:hAnsi="Times New Roman"/>
          <w:sz w:val="28"/>
          <w:szCs w:val="28"/>
          <w:shd w:val="clear" w:color="auto" w:fill="FFFFFF"/>
        </w:rPr>
        <w:t>«</w:t>
      </w:r>
      <w:r w:rsidRPr="00574D1E">
        <w:rPr>
          <w:rFonts w:ascii="Times New Roman" w:hAnsi="Times New Roman"/>
          <w:color w:val="000000"/>
          <w:sz w:val="28"/>
          <w:szCs w:val="28"/>
        </w:rPr>
        <w:t xml:space="preserve">Молодёжь Тимашевского городского поселения </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Тимашевского района</w:t>
      </w:r>
      <w:r w:rsidRPr="00574D1E">
        <w:rPr>
          <w:rFonts w:ascii="Times New Roman" w:hAnsi="Times New Roman"/>
          <w:sz w:val="28"/>
          <w:szCs w:val="28"/>
          <w:shd w:val="clear" w:color="auto" w:fill="FFFFFF"/>
        </w:rPr>
        <w:t>» на 202</w:t>
      </w:r>
      <w:r w:rsidR="00560DC5">
        <w:rPr>
          <w:rFonts w:ascii="Times New Roman" w:hAnsi="Times New Roman"/>
          <w:sz w:val="28"/>
          <w:szCs w:val="28"/>
          <w:shd w:val="clear" w:color="auto" w:fill="FFFFFF"/>
        </w:rPr>
        <w:t>4</w:t>
      </w:r>
      <w:r w:rsidRPr="00574D1E">
        <w:rPr>
          <w:rFonts w:ascii="Times New Roman" w:hAnsi="Times New Roman"/>
          <w:sz w:val="28"/>
          <w:szCs w:val="28"/>
          <w:shd w:val="clear" w:color="auto" w:fill="FFFFFF"/>
        </w:rPr>
        <w:t>-202</w:t>
      </w:r>
      <w:r w:rsidR="00560DC5">
        <w:rPr>
          <w:rFonts w:ascii="Times New Roman" w:hAnsi="Times New Roman"/>
          <w:sz w:val="28"/>
          <w:szCs w:val="28"/>
          <w:shd w:val="clear" w:color="auto" w:fill="FFFFFF"/>
        </w:rPr>
        <w:t>6</w:t>
      </w:r>
      <w:r w:rsidRPr="00574D1E">
        <w:rPr>
          <w:rFonts w:ascii="Times New Roman" w:hAnsi="Times New Roman"/>
          <w:sz w:val="28"/>
          <w:szCs w:val="28"/>
          <w:shd w:val="clear" w:color="auto" w:fill="FFFFFF"/>
        </w:rPr>
        <w:t xml:space="preserve"> годы</w:t>
      </w:r>
    </w:p>
    <w:p w:rsidR="00574D1E" w:rsidRP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822CA5">
        <w:rPr>
          <w:rFonts w:ascii="Times New Roman" w:hAnsi="Times New Roman"/>
          <w:sz w:val="28"/>
          <w:szCs w:val="28"/>
          <w:shd w:val="clear" w:color="auto" w:fill="FFFFFF"/>
        </w:rPr>
        <w:t>муниципальной программы «</w:t>
      </w:r>
      <w:r w:rsidRPr="00574D1E">
        <w:rPr>
          <w:rFonts w:ascii="Times New Roman" w:hAnsi="Times New Roman"/>
          <w:color w:val="000000"/>
          <w:sz w:val="28"/>
          <w:szCs w:val="28"/>
        </w:rPr>
        <w:t xml:space="preserve">Молодёжь Тимашевского </w:t>
      </w:r>
    </w:p>
    <w:p w:rsidR="00574D1E" w:rsidRPr="00822CA5"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городского поселения Тимашевского района</w:t>
      </w:r>
      <w:r w:rsidRPr="00822CA5">
        <w:rPr>
          <w:rFonts w:ascii="Times New Roman" w:hAnsi="Times New Roman"/>
          <w:sz w:val="28"/>
          <w:szCs w:val="28"/>
          <w:shd w:val="clear" w:color="auto" w:fill="FFFFFF"/>
        </w:rPr>
        <w:t xml:space="preserve">» </w:t>
      </w: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w:t>
      </w:r>
      <w:r w:rsidR="00560DC5">
        <w:rPr>
          <w:rFonts w:ascii="Times New Roman" w:hAnsi="Times New Roman"/>
          <w:sz w:val="28"/>
          <w:szCs w:val="28"/>
          <w:shd w:val="clear" w:color="auto" w:fill="FFFFFF"/>
        </w:rPr>
        <w:t>4</w:t>
      </w:r>
      <w:r w:rsidRPr="00822CA5">
        <w:rPr>
          <w:rFonts w:ascii="Times New Roman" w:hAnsi="Times New Roman"/>
          <w:sz w:val="28"/>
          <w:szCs w:val="28"/>
          <w:shd w:val="clear" w:color="auto" w:fill="FFFFFF"/>
        </w:rPr>
        <w:t>-202</w:t>
      </w:r>
      <w:r w:rsidR="00560DC5">
        <w:rPr>
          <w:rFonts w:ascii="Times New Roman" w:hAnsi="Times New Roman"/>
          <w:sz w:val="28"/>
          <w:szCs w:val="28"/>
          <w:shd w:val="clear" w:color="auto" w:fill="FFFFFF"/>
        </w:rPr>
        <w:t>6</w:t>
      </w:r>
      <w:r w:rsidRPr="00822CA5">
        <w:rPr>
          <w:rFonts w:ascii="Times New Roman" w:hAnsi="Times New Roman"/>
          <w:sz w:val="28"/>
          <w:szCs w:val="28"/>
          <w:shd w:val="clear" w:color="auto" w:fill="FFFFFF"/>
        </w:rPr>
        <w:t xml:space="preserve"> годы</w:t>
      </w:r>
    </w:p>
    <w:p w:rsidR="003E5080" w:rsidRDefault="003E5080" w:rsidP="003E5080">
      <w:pPr>
        <w:spacing w:after="0" w:line="240" w:lineRule="auto"/>
        <w:rPr>
          <w:rFonts w:ascii="Times New Roman" w:hAnsi="Times New Roman"/>
          <w:color w:val="000000"/>
        </w:rPr>
      </w:pPr>
    </w:p>
    <w:p w:rsidR="003E5080" w:rsidRDefault="003E5080" w:rsidP="003E5080">
      <w:pPr>
        <w:spacing w:after="0" w:line="240" w:lineRule="auto"/>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919"/>
      </w:tblGrid>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Координатор </w:t>
            </w:r>
          </w:p>
          <w:p w:rsidR="003E5080" w:rsidRPr="00F20EA2" w:rsidRDefault="003E5080" w:rsidP="000239F6">
            <w:pPr>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Организационный отдел администрации Тимашевского городского поселения Тимашевского района</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Координаторы подпрограмм</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Участники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муниципальное казённое учреждение «Молодёжный комплексный центр» Тимашевского городского поселения Тимашевского района</w:t>
            </w:r>
            <w:r>
              <w:rPr>
                <w:rFonts w:ascii="Times New Roman" w:hAnsi="Times New Roman"/>
                <w:color w:val="000000"/>
                <w:sz w:val="28"/>
                <w:szCs w:val="28"/>
              </w:rPr>
              <w:t xml:space="preserve"> (далее – МКУ «МКЦ»);</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организационный отдел администрации Тимашевского городского поселения Тимашевского района;</w:t>
            </w:r>
          </w:p>
        </w:tc>
      </w:tr>
      <w:tr w:rsidR="003E5080" w:rsidRPr="00F20EA2" w:rsidTr="000239F6">
        <w:trPr>
          <w:trHeight w:val="639"/>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Подпрограммы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Цели муниципальной программы </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w:t>
            </w:r>
            <w:r>
              <w:rPr>
                <w:rFonts w:ascii="Times New Roman" w:hAnsi="Times New Roman"/>
                <w:color w:val="000000"/>
                <w:sz w:val="28"/>
                <w:szCs w:val="28"/>
                <w:shd w:val="clear" w:color="auto" w:fill="FFFFFF"/>
              </w:rPr>
              <w:t>МКУ «МКЦ»</w:t>
            </w:r>
            <w:r w:rsidRPr="00F20EA2">
              <w:rPr>
                <w:rFonts w:ascii="Times New Roman" w:hAnsi="Times New Roman"/>
                <w:color w:val="000000"/>
                <w:sz w:val="28"/>
                <w:szCs w:val="28"/>
                <w:shd w:val="clear" w:color="auto" w:fill="FFFFFF"/>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w:t>
            </w:r>
            <w:r w:rsidR="00EC7AB3">
              <w:rPr>
                <w:rFonts w:ascii="Times New Roman" w:hAnsi="Times New Roman"/>
                <w:color w:val="000000"/>
                <w:sz w:val="28"/>
                <w:szCs w:val="28"/>
              </w:rPr>
              <w:t>в</w:t>
            </w:r>
            <w:r w:rsidRPr="00F20EA2">
              <w:rPr>
                <w:rFonts w:ascii="Times New Roman" w:hAnsi="Times New Roman"/>
                <w:color w:val="000000"/>
                <w:sz w:val="28"/>
                <w:szCs w:val="28"/>
              </w:rPr>
              <w:t xml:space="preserve"> и инвалидам;</w:t>
            </w:r>
          </w:p>
          <w:p w:rsidR="003E5080" w:rsidRPr="00F20EA2" w:rsidRDefault="003E5080" w:rsidP="001673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создание условий для гражданского становления, духовно-нравственного и патри</w:t>
            </w:r>
            <w:r w:rsidR="0016735F">
              <w:rPr>
                <w:rFonts w:ascii="Times New Roman" w:hAnsi="Times New Roman"/>
                <w:color w:val="000000"/>
                <w:sz w:val="28"/>
                <w:szCs w:val="28"/>
              </w:rPr>
              <w:t>отического воспитания молодёжи.</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Задачи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сохранение кадрового состава </w:t>
            </w:r>
            <w:r>
              <w:rPr>
                <w:rFonts w:ascii="Times New Roman" w:hAnsi="Times New Roman"/>
                <w:color w:val="000000"/>
                <w:sz w:val="28"/>
                <w:szCs w:val="28"/>
              </w:rPr>
              <w:t>МКУ «МКЦ»</w:t>
            </w:r>
            <w:r w:rsidRPr="00F20EA2">
              <w:rPr>
                <w:rFonts w:ascii="Times New Roman" w:hAnsi="Times New Roman"/>
                <w:color w:val="000000"/>
                <w:sz w:val="28"/>
                <w:szCs w:val="28"/>
              </w:rPr>
              <w:t>, повышение профессионального уровня специалистов, работающих в</w:t>
            </w:r>
            <w:r w:rsidR="00EC7AB3">
              <w:rPr>
                <w:rFonts w:ascii="Times New Roman" w:hAnsi="Times New Roman"/>
                <w:color w:val="000000"/>
                <w:sz w:val="28"/>
                <w:szCs w:val="28"/>
              </w:rPr>
              <w:t xml:space="preserve"> </w:t>
            </w:r>
            <w:r w:rsidRPr="00F20EA2">
              <w:rPr>
                <w:rFonts w:ascii="Times New Roman" w:hAnsi="Times New Roman"/>
                <w:color w:val="000000"/>
                <w:sz w:val="28"/>
                <w:szCs w:val="28"/>
              </w:rPr>
              <w:t>учреждении;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Pr="00EE4FA6" w:rsidRDefault="003E5080" w:rsidP="00EE4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w:t>
            </w:r>
            <w:r w:rsidRPr="00C47152">
              <w:rPr>
                <w:rFonts w:ascii="Times New Roman" w:hAnsi="Times New Roman"/>
                <w:color w:val="000000"/>
                <w:sz w:val="28"/>
                <w:szCs w:val="28"/>
              </w:rPr>
              <w:t>полити</w:t>
            </w:r>
            <w:r w:rsidR="00EE4FA6">
              <w:rPr>
                <w:rFonts w:ascii="Times New Roman" w:hAnsi="Times New Roman"/>
                <w:color w:val="000000"/>
                <w:sz w:val="28"/>
                <w:szCs w:val="28"/>
              </w:rPr>
              <w:t>ческим и национальным факторами.</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Перечень целевых показателей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Default="00560DC5"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003E5080">
              <w:rPr>
                <w:rFonts w:ascii="Times New Roman" w:hAnsi="Times New Roman"/>
                <w:color w:val="000000"/>
                <w:sz w:val="28"/>
                <w:szCs w:val="28"/>
              </w:rPr>
              <w:t>)</w:t>
            </w:r>
            <w:r w:rsidR="00EC7AB3">
              <w:rPr>
                <w:rFonts w:ascii="Times New Roman" w:hAnsi="Times New Roman"/>
                <w:color w:val="000000"/>
                <w:sz w:val="28"/>
                <w:szCs w:val="28"/>
              </w:rPr>
              <w:t xml:space="preserve"> </w:t>
            </w:r>
            <w:r>
              <w:rPr>
                <w:rFonts w:ascii="Times New Roman" w:hAnsi="Times New Roman"/>
                <w:color w:val="000000"/>
                <w:sz w:val="28"/>
                <w:szCs w:val="28"/>
              </w:rPr>
              <w:t>р</w:t>
            </w:r>
            <w:r w:rsidRPr="00560DC5">
              <w:rPr>
                <w:rFonts w:ascii="Times New Roman" w:hAnsi="Times New Roman"/>
                <w:color w:val="000000"/>
                <w:sz w:val="28"/>
                <w:szCs w:val="28"/>
              </w:rPr>
              <w:t>емонт детских игровых и спортивных площадок</w:t>
            </w:r>
            <w:r w:rsidR="003E5080" w:rsidRPr="00F20EA2">
              <w:rPr>
                <w:rFonts w:ascii="Times New Roman" w:hAnsi="Times New Roman"/>
                <w:color w:val="000000"/>
                <w:sz w:val="28"/>
                <w:szCs w:val="28"/>
              </w:rPr>
              <w:t>;</w:t>
            </w:r>
          </w:p>
          <w:p w:rsidR="00560DC5" w:rsidRDefault="00560DC5"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 р</w:t>
            </w:r>
            <w:r w:rsidRPr="00560DC5">
              <w:rPr>
                <w:rFonts w:ascii="Times New Roman" w:hAnsi="Times New Roman"/>
                <w:color w:val="000000"/>
                <w:sz w:val="28"/>
                <w:szCs w:val="28"/>
              </w:rPr>
              <w:t xml:space="preserve">емонт площадки спортивной, </w:t>
            </w:r>
            <w:r w:rsidR="000314DC">
              <w:rPr>
                <w:rFonts w:ascii="Times New Roman" w:hAnsi="Times New Roman"/>
                <w:color w:val="000000"/>
                <w:sz w:val="28"/>
                <w:szCs w:val="28"/>
              </w:rPr>
              <w:t xml:space="preserve">                      </w:t>
            </w:r>
            <w:bookmarkStart w:id="0" w:name="_GoBack"/>
            <w:bookmarkEnd w:id="0"/>
            <w:r w:rsidRPr="00560DC5">
              <w:rPr>
                <w:rFonts w:ascii="Times New Roman" w:hAnsi="Times New Roman"/>
                <w:color w:val="000000"/>
                <w:sz w:val="28"/>
                <w:szCs w:val="28"/>
              </w:rPr>
              <w:t>г. Тимашевск, ул. Рабочая, 55</w:t>
            </w:r>
          </w:p>
          <w:p w:rsidR="00560DC5" w:rsidRDefault="00560DC5"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 ч</w:t>
            </w:r>
            <w:r w:rsidRPr="00560DC5">
              <w:rPr>
                <w:rFonts w:ascii="Times New Roman" w:hAnsi="Times New Roman"/>
                <w:color w:val="000000"/>
                <w:sz w:val="28"/>
                <w:szCs w:val="28"/>
              </w:rPr>
              <w:t>исло розданных</w:t>
            </w:r>
            <w:r w:rsidR="008A616D">
              <w:rPr>
                <w:rFonts w:ascii="Times New Roman" w:hAnsi="Times New Roman"/>
                <w:color w:val="000000"/>
                <w:sz w:val="28"/>
                <w:szCs w:val="28"/>
              </w:rPr>
              <w:t xml:space="preserve"> </w:t>
            </w:r>
            <w:r w:rsidRPr="00560DC5">
              <w:rPr>
                <w:rFonts w:ascii="Times New Roman" w:hAnsi="Times New Roman"/>
                <w:color w:val="000000"/>
                <w:sz w:val="28"/>
                <w:szCs w:val="28"/>
              </w:rPr>
              <w:t>флаеров, направленных на формирование здорового образа жизни и профилактику наркомании и алкоголизма</w:t>
            </w:r>
            <w:r>
              <w:rPr>
                <w:rFonts w:ascii="Times New Roman" w:hAnsi="Times New Roman"/>
                <w:color w:val="000000"/>
                <w:sz w:val="28"/>
                <w:szCs w:val="28"/>
              </w:rPr>
              <w:t>;</w:t>
            </w:r>
          </w:p>
          <w:p w:rsidR="00560DC5" w:rsidRDefault="00560DC5"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 ч</w:t>
            </w:r>
            <w:r w:rsidRPr="00560DC5">
              <w:rPr>
                <w:rFonts w:ascii="Times New Roman" w:hAnsi="Times New Roman"/>
                <w:color w:val="000000"/>
                <w:sz w:val="28"/>
                <w:szCs w:val="28"/>
              </w:rPr>
              <w:t>исло трудоустроенных молодых граждан</w:t>
            </w:r>
            <w:r>
              <w:rPr>
                <w:rFonts w:ascii="Times New Roman" w:hAnsi="Times New Roman"/>
                <w:color w:val="000000"/>
                <w:sz w:val="28"/>
                <w:szCs w:val="28"/>
              </w:rPr>
              <w:t>;</w:t>
            </w:r>
          </w:p>
          <w:p w:rsidR="00574D1E" w:rsidRDefault="00560DC5" w:rsidP="00560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д)</w:t>
            </w:r>
            <w:r w:rsidR="00EC7AB3">
              <w:rPr>
                <w:rFonts w:ascii="Times New Roman" w:hAnsi="Times New Roman"/>
                <w:sz w:val="28"/>
                <w:szCs w:val="28"/>
              </w:rPr>
              <w:t xml:space="preserve"> </w:t>
            </w:r>
            <w:r>
              <w:rPr>
                <w:rFonts w:ascii="Times New Roman" w:hAnsi="Times New Roman"/>
                <w:sz w:val="28"/>
                <w:szCs w:val="28"/>
              </w:rPr>
              <w:t>чи</w:t>
            </w:r>
            <w:r w:rsidRPr="00560DC5">
              <w:rPr>
                <w:rFonts w:ascii="Times New Roman" w:hAnsi="Times New Roman"/>
                <w:sz w:val="28"/>
                <w:szCs w:val="28"/>
              </w:rPr>
              <w:t>сло молодых людей, участвующих в музейных публичных показах и экскурсиях</w:t>
            </w:r>
            <w:r w:rsidR="00B536AD" w:rsidRPr="00B536AD">
              <w:rPr>
                <w:rFonts w:ascii="Times New Roman" w:hAnsi="Times New Roman"/>
                <w:sz w:val="28"/>
                <w:szCs w:val="28"/>
              </w:rPr>
              <w:t>;</w:t>
            </w:r>
          </w:p>
          <w:p w:rsidR="00B536AD" w:rsidRPr="00B536AD" w:rsidRDefault="00B536AD" w:rsidP="00560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е) приобретение компьютерной техники</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 xml:space="preserve">Этапы и сроки реализации муниципальной программы  </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sidRPr="00F20EA2">
              <w:rPr>
                <w:rFonts w:ascii="Times New Roman" w:hAnsi="Times New Roman"/>
                <w:color w:val="000000"/>
                <w:sz w:val="28"/>
                <w:szCs w:val="28"/>
              </w:rPr>
              <w:t>20</w:t>
            </w:r>
            <w:r>
              <w:rPr>
                <w:rFonts w:ascii="Times New Roman" w:hAnsi="Times New Roman"/>
                <w:color w:val="000000"/>
                <w:sz w:val="28"/>
                <w:szCs w:val="28"/>
              </w:rPr>
              <w:t>2</w:t>
            </w:r>
            <w:r w:rsidR="00560DC5">
              <w:rPr>
                <w:rFonts w:ascii="Times New Roman" w:hAnsi="Times New Roman"/>
                <w:color w:val="000000"/>
                <w:sz w:val="28"/>
                <w:szCs w:val="28"/>
              </w:rPr>
              <w:t>4</w:t>
            </w:r>
            <w:r w:rsidRPr="00F20EA2">
              <w:rPr>
                <w:rFonts w:ascii="Times New Roman" w:hAnsi="Times New Roman"/>
                <w:color w:val="000000"/>
                <w:sz w:val="28"/>
                <w:szCs w:val="28"/>
              </w:rPr>
              <w:t>-20</w:t>
            </w:r>
            <w:r>
              <w:rPr>
                <w:rFonts w:ascii="Times New Roman" w:hAnsi="Times New Roman"/>
                <w:color w:val="000000"/>
                <w:sz w:val="28"/>
                <w:szCs w:val="28"/>
              </w:rPr>
              <w:t>2</w:t>
            </w:r>
            <w:r w:rsidR="00560DC5">
              <w:rPr>
                <w:rFonts w:ascii="Times New Roman" w:hAnsi="Times New Roman"/>
                <w:color w:val="000000"/>
                <w:sz w:val="28"/>
                <w:szCs w:val="28"/>
              </w:rPr>
              <w:t>6</w:t>
            </w:r>
            <w:r w:rsidRPr="00F20EA2">
              <w:rPr>
                <w:rFonts w:ascii="Times New Roman" w:hAnsi="Times New Roman"/>
                <w:color w:val="000000"/>
                <w:sz w:val="28"/>
                <w:szCs w:val="28"/>
              </w:rPr>
              <w:t xml:space="preserve"> годы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r>
      <w:tr w:rsidR="003E5080" w:rsidRPr="00F20EA2" w:rsidTr="00574D1E">
        <w:trPr>
          <w:trHeight w:val="1270"/>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Объемы бюджетных ассигнований</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c>
          <w:tcPr>
            <w:tcW w:w="5919" w:type="dxa"/>
          </w:tcPr>
          <w:p w:rsidR="003E5080" w:rsidRPr="00924F00" w:rsidRDefault="003E5080" w:rsidP="000239F6">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 xml:space="preserve">Объем ассигнований на реализацию </w:t>
            </w:r>
            <w:r>
              <w:rPr>
                <w:rFonts w:ascii="Times New Roman" w:hAnsi="Times New Roman"/>
                <w:sz w:val="28"/>
                <w:szCs w:val="28"/>
              </w:rPr>
              <w:t xml:space="preserve">Программы составит </w:t>
            </w:r>
            <w:r w:rsidR="004D2EB7">
              <w:rPr>
                <w:rFonts w:ascii="Times New Roman" w:hAnsi="Times New Roman"/>
                <w:sz w:val="28"/>
                <w:szCs w:val="28"/>
              </w:rPr>
              <w:t>49</w:t>
            </w:r>
            <w:r w:rsidR="008A616D">
              <w:rPr>
                <w:rFonts w:ascii="Times New Roman" w:hAnsi="Times New Roman"/>
                <w:sz w:val="28"/>
                <w:szCs w:val="28"/>
              </w:rPr>
              <w:t> 589,8</w:t>
            </w:r>
            <w:r w:rsidRPr="00924F00">
              <w:rPr>
                <w:rFonts w:ascii="Times New Roman" w:hAnsi="Times New Roman"/>
                <w:sz w:val="28"/>
                <w:szCs w:val="28"/>
              </w:rPr>
              <w:t xml:space="preserve"> тыс.</w:t>
            </w:r>
            <w:r w:rsidR="000314DC">
              <w:rPr>
                <w:rFonts w:ascii="Times New Roman" w:hAnsi="Times New Roman"/>
                <w:sz w:val="28"/>
                <w:szCs w:val="28"/>
              </w:rPr>
              <w:t xml:space="preserve"> </w:t>
            </w:r>
            <w:r w:rsidRPr="00924F00">
              <w:rPr>
                <w:rFonts w:ascii="Times New Roman" w:hAnsi="Times New Roman"/>
                <w:sz w:val="28"/>
                <w:szCs w:val="28"/>
              </w:rPr>
              <w:t>руб., в том числе:</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202</w:t>
            </w:r>
            <w:r w:rsidR="00560DC5">
              <w:rPr>
                <w:rFonts w:ascii="Times New Roman" w:hAnsi="Times New Roman"/>
                <w:sz w:val="28"/>
                <w:szCs w:val="28"/>
              </w:rPr>
              <w:t>4</w:t>
            </w:r>
            <w:r w:rsidRPr="00924F00">
              <w:rPr>
                <w:rFonts w:ascii="Times New Roman" w:hAnsi="Times New Roman"/>
                <w:sz w:val="28"/>
                <w:szCs w:val="28"/>
              </w:rPr>
              <w:t xml:space="preserve"> год – </w:t>
            </w:r>
            <w:r w:rsidR="004D2EB7">
              <w:rPr>
                <w:rFonts w:ascii="Times New Roman" w:hAnsi="Times New Roman"/>
                <w:sz w:val="28"/>
                <w:szCs w:val="28"/>
              </w:rPr>
              <w:t>1</w:t>
            </w:r>
            <w:r w:rsidR="008A616D">
              <w:rPr>
                <w:rFonts w:ascii="Times New Roman" w:hAnsi="Times New Roman"/>
                <w:sz w:val="28"/>
                <w:szCs w:val="28"/>
              </w:rPr>
              <w:t>6</w:t>
            </w:r>
            <w:r w:rsidR="004D2EB7">
              <w:rPr>
                <w:rFonts w:ascii="Times New Roman" w:hAnsi="Times New Roman"/>
                <w:sz w:val="28"/>
                <w:szCs w:val="28"/>
              </w:rPr>
              <w:t> </w:t>
            </w:r>
            <w:r w:rsidR="008A616D">
              <w:rPr>
                <w:rFonts w:ascii="Times New Roman" w:hAnsi="Times New Roman"/>
                <w:sz w:val="28"/>
                <w:szCs w:val="28"/>
              </w:rPr>
              <w:t>852</w:t>
            </w:r>
            <w:r w:rsidR="004D2EB7">
              <w:rPr>
                <w:rFonts w:ascii="Times New Roman" w:hAnsi="Times New Roman"/>
                <w:sz w:val="28"/>
                <w:szCs w:val="28"/>
              </w:rPr>
              <w:t>,</w:t>
            </w:r>
            <w:r w:rsidR="008A616D">
              <w:rPr>
                <w:rFonts w:ascii="Times New Roman" w:hAnsi="Times New Roman"/>
                <w:sz w:val="28"/>
                <w:szCs w:val="28"/>
              </w:rPr>
              <w:t>2</w:t>
            </w:r>
            <w:r w:rsidRPr="00924F00">
              <w:rPr>
                <w:rFonts w:ascii="Times New Roman" w:hAnsi="Times New Roman"/>
                <w:sz w:val="28"/>
                <w:szCs w:val="28"/>
              </w:rPr>
              <w:t xml:space="preserve"> тыс. руб.</w:t>
            </w:r>
            <w:r w:rsidR="00EC7AB3">
              <w:rPr>
                <w:rFonts w:ascii="Times New Roman" w:hAnsi="Times New Roman"/>
                <w:sz w:val="28"/>
                <w:szCs w:val="28"/>
              </w:rPr>
              <w:t>,</w:t>
            </w:r>
            <w:r w:rsidRPr="00924F00">
              <w:rPr>
                <w:rFonts w:ascii="Times New Roman" w:hAnsi="Times New Roman"/>
                <w:sz w:val="28"/>
                <w:szCs w:val="28"/>
              </w:rPr>
              <w:t xml:space="preserve"> в т.ч.:</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а) местный бюджет </w:t>
            </w:r>
            <w:r w:rsidR="00EE4FA6">
              <w:rPr>
                <w:rFonts w:ascii="Times New Roman" w:hAnsi="Times New Roman"/>
                <w:sz w:val="28"/>
                <w:szCs w:val="28"/>
              </w:rPr>
              <w:t>–1</w:t>
            </w:r>
            <w:r w:rsidR="008A616D">
              <w:rPr>
                <w:rFonts w:ascii="Times New Roman" w:hAnsi="Times New Roman"/>
                <w:sz w:val="28"/>
                <w:szCs w:val="28"/>
              </w:rPr>
              <w:t>6</w:t>
            </w:r>
            <w:r w:rsidR="008B5F15">
              <w:rPr>
                <w:rFonts w:ascii="Times New Roman" w:hAnsi="Times New Roman"/>
                <w:sz w:val="28"/>
                <w:szCs w:val="28"/>
              </w:rPr>
              <w:t> </w:t>
            </w:r>
            <w:r w:rsidR="008A616D">
              <w:rPr>
                <w:rFonts w:ascii="Times New Roman" w:hAnsi="Times New Roman"/>
                <w:sz w:val="28"/>
                <w:szCs w:val="28"/>
              </w:rPr>
              <w:t>852</w:t>
            </w:r>
            <w:r w:rsidR="008B5F15">
              <w:rPr>
                <w:rFonts w:ascii="Times New Roman" w:hAnsi="Times New Roman"/>
                <w:sz w:val="28"/>
                <w:szCs w:val="28"/>
              </w:rPr>
              <w:t>,</w:t>
            </w:r>
            <w:r w:rsidR="008A616D">
              <w:rPr>
                <w:rFonts w:ascii="Times New Roman" w:hAnsi="Times New Roman"/>
                <w:sz w:val="28"/>
                <w:szCs w:val="28"/>
              </w:rPr>
              <w:t>2</w:t>
            </w:r>
            <w:r w:rsidRPr="00924F00">
              <w:rPr>
                <w:rFonts w:ascii="Times New Roman" w:hAnsi="Times New Roman"/>
                <w:sz w:val="28"/>
                <w:szCs w:val="28"/>
              </w:rPr>
              <w:t xml:space="preserve"> тыс. </w:t>
            </w:r>
            <w:r w:rsidR="00560DC5" w:rsidRPr="00924F00">
              <w:rPr>
                <w:rFonts w:ascii="Times New Roman" w:hAnsi="Times New Roman"/>
                <w:sz w:val="28"/>
                <w:szCs w:val="28"/>
              </w:rPr>
              <w:t>руб.</w:t>
            </w:r>
            <w:r w:rsidRPr="00924F00">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б) краевой бюджет – 0,0 тыс. </w:t>
            </w:r>
            <w:r w:rsidR="00560DC5" w:rsidRPr="00924F00">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w:t>
            </w:r>
            <w:r w:rsidR="00EC7AB3">
              <w:rPr>
                <w:rFonts w:ascii="Times New Roman" w:hAnsi="Times New Roman"/>
                <w:sz w:val="28"/>
                <w:szCs w:val="28"/>
              </w:rPr>
              <w:t xml:space="preserve"> </w:t>
            </w:r>
            <w:r w:rsidRPr="00FA4315">
              <w:rPr>
                <w:rFonts w:ascii="Times New Roman" w:hAnsi="Times New Roman"/>
                <w:sz w:val="28"/>
                <w:szCs w:val="28"/>
              </w:rPr>
              <w:t xml:space="preserve">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sidR="00EC7AB3">
              <w:rPr>
                <w:rFonts w:ascii="Times New Roman" w:hAnsi="Times New Roman"/>
                <w:sz w:val="28"/>
                <w:szCs w:val="28"/>
              </w:rPr>
              <w:t xml:space="preserve"> </w:t>
            </w:r>
            <w:r w:rsidRPr="00FA4315">
              <w:rPr>
                <w:rFonts w:ascii="Times New Roman" w:hAnsi="Times New Roman"/>
                <w:sz w:val="28"/>
                <w:szCs w:val="28"/>
              </w:rPr>
              <w:t xml:space="preserve">0,0 тыс. руб. </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w:t>
            </w:r>
            <w:r w:rsidR="00560DC5">
              <w:rPr>
                <w:rFonts w:ascii="Times New Roman" w:hAnsi="Times New Roman"/>
                <w:sz w:val="28"/>
                <w:szCs w:val="28"/>
              </w:rPr>
              <w:t>5</w:t>
            </w:r>
            <w:r w:rsidRPr="00FA4315">
              <w:rPr>
                <w:rFonts w:ascii="Times New Roman" w:hAnsi="Times New Roman"/>
                <w:sz w:val="28"/>
                <w:szCs w:val="28"/>
              </w:rPr>
              <w:t xml:space="preserve"> год – </w:t>
            </w:r>
            <w:r w:rsidR="00242203">
              <w:rPr>
                <w:rFonts w:ascii="Times New Roman" w:hAnsi="Times New Roman"/>
                <w:sz w:val="28"/>
                <w:szCs w:val="28"/>
              </w:rPr>
              <w:t>1</w:t>
            </w:r>
            <w:r w:rsidR="00090813">
              <w:rPr>
                <w:rFonts w:ascii="Times New Roman" w:hAnsi="Times New Roman"/>
                <w:sz w:val="28"/>
                <w:szCs w:val="28"/>
              </w:rPr>
              <w:t>6</w:t>
            </w:r>
            <w:r w:rsidR="00FD2913">
              <w:rPr>
                <w:rFonts w:ascii="Times New Roman" w:hAnsi="Times New Roman"/>
                <w:sz w:val="28"/>
                <w:szCs w:val="28"/>
              </w:rPr>
              <w:t> </w:t>
            </w:r>
            <w:r w:rsidR="00560DC5">
              <w:rPr>
                <w:rFonts w:ascii="Times New Roman" w:hAnsi="Times New Roman"/>
                <w:sz w:val="28"/>
                <w:szCs w:val="28"/>
              </w:rPr>
              <w:t>3</w:t>
            </w:r>
            <w:r w:rsidR="00B10536">
              <w:rPr>
                <w:rFonts w:ascii="Times New Roman" w:hAnsi="Times New Roman"/>
                <w:sz w:val="28"/>
                <w:szCs w:val="28"/>
              </w:rPr>
              <w:t>68</w:t>
            </w:r>
            <w:r w:rsidR="00FD2913">
              <w:rPr>
                <w:rFonts w:ascii="Times New Roman" w:hAnsi="Times New Roman"/>
                <w:sz w:val="28"/>
                <w:szCs w:val="28"/>
              </w:rPr>
              <w:t>,</w:t>
            </w:r>
            <w:r w:rsidR="00B10536">
              <w:rPr>
                <w:rFonts w:ascii="Times New Roman" w:hAnsi="Times New Roman"/>
                <w:sz w:val="28"/>
                <w:szCs w:val="28"/>
              </w:rPr>
              <w:t>8</w:t>
            </w:r>
            <w:r w:rsidR="00EC7AB3">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000314DC">
              <w:rPr>
                <w:rFonts w:ascii="Times New Roman" w:hAnsi="Times New Roman"/>
                <w:sz w:val="28"/>
                <w:szCs w:val="28"/>
              </w:rPr>
              <w:t xml:space="preserve"> </w:t>
            </w:r>
            <w:r w:rsidR="00560DC5" w:rsidRPr="00FA4315">
              <w:rPr>
                <w:rFonts w:ascii="Times New Roman" w:hAnsi="Times New Roman"/>
                <w:sz w:val="28"/>
                <w:szCs w:val="28"/>
              </w:rPr>
              <w:t>руб.</w:t>
            </w:r>
            <w:r w:rsidR="00EC7AB3">
              <w:rPr>
                <w:rFonts w:ascii="Times New Roman" w:hAnsi="Times New Roman"/>
                <w:sz w:val="28"/>
                <w:szCs w:val="28"/>
              </w:rPr>
              <w:t>,</w:t>
            </w:r>
            <w:r w:rsidRPr="00FA4315">
              <w:rPr>
                <w:rFonts w:ascii="Times New Roman" w:hAnsi="Times New Roman"/>
                <w:sz w:val="28"/>
                <w:szCs w:val="28"/>
              </w:rPr>
              <w:t xml:space="preserve"> в т.ч.:</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00EC7AB3">
              <w:rPr>
                <w:rFonts w:ascii="Times New Roman" w:hAnsi="Times New Roman"/>
                <w:sz w:val="28"/>
                <w:szCs w:val="28"/>
              </w:rPr>
              <w:t xml:space="preserve"> </w:t>
            </w:r>
            <w:r w:rsidR="00B10536">
              <w:rPr>
                <w:rFonts w:ascii="Times New Roman" w:hAnsi="Times New Roman"/>
                <w:sz w:val="28"/>
                <w:szCs w:val="28"/>
              </w:rPr>
              <w:t>16 368,8</w:t>
            </w:r>
            <w:r w:rsidR="00EC7AB3">
              <w:rPr>
                <w:rFonts w:ascii="Times New Roman" w:hAnsi="Times New Roman"/>
                <w:sz w:val="28"/>
                <w:szCs w:val="28"/>
              </w:rPr>
              <w:t xml:space="preserve"> </w:t>
            </w:r>
            <w:r w:rsidRPr="00FA4315">
              <w:rPr>
                <w:rFonts w:ascii="Times New Roman" w:hAnsi="Times New Roman"/>
                <w:sz w:val="28"/>
                <w:szCs w:val="28"/>
              </w:rPr>
              <w:t xml:space="preserve">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краевой бюджет –</w:t>
            </w:r>
            <w:r w:rsidR="00EC7AB3">
              <w:rPr>
                <w:rFonts w:ascii="Times New Roman" w:hAnsi="Times New Roman"/>
                <w:sz w:val="28"/>
                <w:szCs w:val="28"/>
              </w:rPr>
              <w:t xml:space="preserve"> </w:t>
            </w:r>
            <w:r w:rsidRPr="00FA4315">
              <w:rPr>
                <w:rFonts w:ascii="Times New Roman" w:hAnsi="Times New Roman"/>
                <w:sz w:val="28"/>
                <w:szCs w:val="28"/>
              </w:rPr>
              <w:t xml:space="preserve">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202</w:t>
            </w:r>
            <w:r w:rsidR="00412ED8">
              <w:rPr>
                <w:rFonts w:ascii="Times New Roman" w:hAnsi="Times New Roman"/>
                <w:sz w:val="28"/>
                <w:szCs w:val="28"/>
              </w:rPr>
              <w:t>6</w:t>
            </w:r>
            <w:r w:rsidRPr="00FA4315">
              <w:rPr>
                <w:rFonts w:ascii="Times New Roman" w:hAnsi="Times New Roman"/>
                <w:sz w:val="28"/>
                <w:szCs w:val="28"/>
              </w:rPr>
              <w:t xml:space="preserve"> год – </w:t>
            </w:r>
            <w:r w:rsidR="00B10536">
              <w:rPr>
                <w:rFonts w:ascii="Times New Roman" w:hAnsi="Times New Roman"/>
                <w:sz w:val="28"/>
                <w:szCs w:val="28"/>
              </w:rPr>
              <w:t>16 368,8</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w:t>
            </w:r>
            <w:r w:rsidR="00EC7AB3">
              <w:rPr>
                <w:rFonts w:ascii="Times New Roman" w:hAnsi="Times New Roman"/>
                <w:sz w:val="28"/>
                <w:szCs w:val="28"/>
              </w:rPr>
              <w:t>,</w:t>
            </w:r>
            <w:r>
              <w:rPr>
                <w:rFonts w:ascii="Times New Roman" w:hAnsi="Times New Roman"/>
                <w:sz w:val="28"/>
                <w:szCs w:val="28"/>
              </w:rPr>
              <w:t xml:space="preserve"> </w:t>
            </w:r>
            <w:r w:rsidRPr="00FA4315">
              <w:rPr>
                <w:rFonts w:ascii="Times New Roman" w:hAnsi="Times New Roman"/>
                <w:sz w:val="28"/>
                <w:szCs w:val="28"/>
              </w:rPr>
              <w:t>в т.ч.:</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sidR="00B10536">
              <w:rPr>
                <w:rFonts w:ascii="Times New Roman" w:hAnsi="Times New Roman"/>
                <w:sz w:val="28"/>
                <w:szCs w:val="28"/>
              </w:rPr>
              <w:t xml:space="preserve">16 368,8 </w:t>
            </w:r>
            <w:r w:rsidRPr="00FA4315">
              <w:rPr>
                <w:rFonts w:ascii="Times New Roman" w:hAnsi="Times New Roman"/>
                <w:sz w:val="28"/>
                <w:szCs w:val="28"/>
              </w:rPr>
              <w:t xml:space="preserve">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 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sidR="00EC7AB3">
              <w:rPr>
                <w:rFonts w:ascii="Times New Roman" w:hAnsi="Times New Roman"/>
                <w:sz w:val="28"/>
                <w:szCs w:val="28"/>
              </w:rPr>
              <w:t xml:space="preserve"> </w:t>
            </w:r>
            <w:r w:rsidRPr="00FA4315">
              <w:rPr>
                <w:rFonts w:ascii="Times New Roman" w:hAnsi="Times New Roman"/>
                <w:sz w:val="28"/>
                <w:szCs w:val="28"/>
              </w:rPr>
              <w:t>0,0 тыс. руб.</w:t>
            </w:r>
          </w:p>
        </w:tc>
      </w:tr>
    </w:tbl>
    <w:p w:rsidR="003E5080" w:rsidRDefault="003E5080" w:rsidP="003E5080">
      <w:pPr>
        <w:spacing w:after="0" w:line="240" w:lineRule="auto"/>
        <w:jc w:val="center"/>
        <w:rPr>
          <w:rFonts w:ascii="Times New Roman" w:hAnsi="Times New Roman"/>
          <w:color w:val="000000"/>
          <w:sz w:val="28"/>
          <w:szCs w:val="28"/>
          <w:shd w:val="clear" w:color="auto" w:fill="FFFFFF"/>
        </w:rPr>
      </w:pPr>
    </w:p>
    <w:p w:rsidR="003E5080" w:rsidRDefault="003E5080" w:rsidP="003E5080">
      <w:pPr>
        <w:spacing w:after="0" w:line="240" w:lineRule="auto"/>
        <w:jc w:val="center"/>
        <w:rPr>
          <w:rFonts w:ascii="Times New Roman" w:hAnsi="Times New Roman"/>
          <w:color w:val="000000"/>
          <w:sz w:val="28"/>
          <w:szCs w:val="28"/>
          <w:shd w:val="clear" w:color="auto" w:fill="FFFFFF"/>
        </w:rPr>
      </w:pPr>
      <w:r w:rsidRPr="000168F6">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 xml:space="preserve"> Характеристика текущего состояния и основные проблемы в соответствующей сфере реализации муниципальной программы</w:t>
      </w:r>
    </w:p>
    <w:p w:rsidR="003E5080" w:rsidRPr="00F20EA2" w:rsidRDefault="003E5080" w:rsidP="003E5080">
      <w:pPr>
        <w:spacing w:after="0" w:line="240" w:lineRule="auto"/>
        <w:jc w:val="center"/>
        <w:rPr>
          <w:rFonts w:ascii="Times New Roman" w:hAnsi="Times New Roman"/>
          <w:color w:val="000000"/>
          <w:sz w:val="28"/>
          <w:szCs w:val="28"/>
          <w:shd w:val="clear" w:color="auto" w:fill="FFFFFF"/>
        </w:rPr>
      </w:pPr>
    </w:p>
    <w:p w:rsidR="003E5080" w:rsidRPr="003E5080"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Молодёжная политика в</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Тимашевском городском поселении Тимашевского района (далее</w:t>
      </w:r>
      <w:r>
        <w:rPr>
          <w:rFonts w:ascii="Times New Roman" w:hAnsi="Times New Roman"/>
          <w:color w:val="000000"/>
          <w:sz w:val="28"/>
          <w:szCs w:val="28"/>
        </w:rPr>
        <w:t xml:space="preserve"> – </w:t>
      </w:r>
      <w:r w:rsidRPr="00F20EA2">
        <w:rPr>
          <w:rFonts w:ascii="Times New Roman" w:hAnsi="Times New Roman"/>
          <w:color w:val="000000"/>
          <w:sz w:val="28"/>
          <w:szCs w:val="28"/>
        </w:rPr>
        <w:t>городское</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поселение) формируется</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и реализуется органами местного самоуправления при участии МКУ «МКЦ». Молодёжь – неотъемлемая часть общества, его инновационный потенциал. Стратегические цели молодежной политики в городе Тимашевске направлены на социальное,</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культурное, нравственное, физическое развитие молодёжи и благополучие. Потенциал молодёжи это новейшие инновации, идеи и трудовые ресурсы, это неотъемлемая часть общества, которая в будущем позволит решать приоритетные задачи. Поэтому роль молодого поколения необходимо учитывать во всех сферах жизнедеятельности города. Значимость молодёжной политики сегодня стремительно возрастает.</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Так как на территории городского поселения</w:t>
      </w:r>
      <w:r w:rsidR="00EC7AB3">
        <w:rPr>
          <w:rFonts w:ascii="Times New Roman" w:hAnsi="Times New Roman"/>
          <w:color w:val="000000"/>
          <w:sz w:val="28"/>
          <w:szCs w:val="28"/>
        </w:rPr>
        <w:t xml:space="preserve"> </w:t>
      </w:r>
      <w:r w:rsidR="000314DC">
        <w:rPr>
          <w:rFonts w:ascii="Times New Roman" w:hAnsi="Times New Roman"/>
          <w:color w:val="000000"/>
          <w:sz w:val="28"/>
          <w:szCs w:val="28"/>
        </w:rPr>
        <w:t xml:space="preserve"> </w:t>
      </w:r>
      <w:r w:rsidRPr="00F20EA2">
        <w:rPr>
          <w:rFonts w:ascii="Times New Roman" w:hAnsi="Times New Roman"/>
          <w:color w:val="000000"/>
          <w:sz w:val="28"/>
          <w:szCs w:val="28"/>
        </w:rPr>
        <w:t>проживает</w:t>
      </w:r>
      <w:r w:rsidR="008A616D">
        <w:rPr>
          <w:rFonts w:ascii="Times New Roman" w:hAnsi="Times New Roman"/>
          <w:color w:val="000000"/>
          <w:sz w:val="28"/>
          <w:szCs w:val="28"/>
        </w:rPr>
        <w:t xml:space="preserve"> </w:t>
      </w:r>
      <w:r w:rsidR="00EC7AB3">
        <w:rPr>
          <w:rFonts w:ascii="Times New Roman" w:hAnsi="Times New Roman"/>
          <w:color w:val="000000"/>
          <w:sz w:val="28"/>
          <w:szCs w:val="28"/>
        </w:rPr>
        <w:t xml:space="preserve"> </w:t>
      </w:r>
      <w:r w:rsidRPr="00F20EA2">
        <w:rPr>
          <w:rFonts w:ascii="Times New Roman" w:hAnsi="Times New Roman"/>
          <w:color w:val="000000"/>
          <w:sz w:val="28"/>
          <w:szCs w:val="28"/>
        </w:rPr>
        <w:t xml:space="preserve">более 22тысячмолодых </w:t>
      </w:r>
      <w:r w:rsidR="00EC7AB3" w:rsidRPr="00EC7AB3">
        <w:rPr>
          <w:rFonts w:ascii="Times New Roman" w:hAnsi="Times New Roman"/>
          <w:color w:val="000000"/>
          <w:sz w:val="8"/>
          <w:szCs w:val="28"/>
        </w:rPr>
        <w:t xml:space="preserve"> </w:t>
      </w:r>
      <w:r w:rsidRPr="00F20EA2">
        <w:rPr>
          <w:rFonts w:ascii="Times New Roman" w:hAnsi="Times New Roman"/>
          <w:color w:val="000000"/>
          <w:sz w:val="28"/>
          <w:szCs w:val="28"/>
        </w:rPr>
        <w:t>людей</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в возрасте от 14 до 30 лет,</w:t>
      </w:r>
    </w:p>
    <w:p w:rsidR="003E5080"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работа с молодёжью и проведение</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государственной</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молодёжной политики на территории города дол</w:t>
      </w:r>
      <w:r>
        <w:rPr>
          <w:rFonts w:ascii="Times New Roman" w:hAnsi="Times New Roman"/>
          <w:color w:val="000000"/>
          <w:sz w:val="28"/>
          <w:szCs w:val="28"/>
        </w:rPr>
        <w:t xml:space="preserve">жна стать одним из приоритетных </w:t>
      </w:r>
      <w:r w:rsidRPr="00F20EA2">
        <w:rPr>
          <w:rFonts w:ascii="Times New Roman" w:hAnsi="Times New Roman"/>
          <w:color w:val="000000"/>
          <w:sz w:val="28"/>
          <w:szCs w:val="28"/>
        </w:rPr>
        <w:t>направлений</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деятельности администрации</w:t>
      </w:r>
      <w:r>
        <w:rPr>
          <w:rFonts w:ascii="Times New Roman" w:hAnsi="Times New Roman"/>
          <w:color w:val="000000"/>
          <w:sz w:val="28"/>
          <w:szCs w:val="28"/>
        </w:rPr>
        <w:t xml:space="preserve"> Тимашевского городского</w:t>
      </w:r>
      <w:r w:rsidRPr="00F20EA2">
        <w:rPr>
          <w:rFonts w:ascii="Times New Roman" w:hAnsi="Times New Roman"/>
          <w:color w:val="000000"/>
          <w:sz w:val="28"/>
          <w:szCs w:val="28"/>
        </w:rPr>
        <w:t xml:space="preserve"> поселения</w:t>
      </w:r>
      <w:r>
        <w:rPr>
          <w:rFonts w:ascii="Times New Roman" w:hAnsi="Times New Roman"/>
          <w:color w:val="000000"/>
          <w:sz w:val="28"/>
          <w:szCs w:val="28"/>
        </w:rPr>
        <w:t xml:space="preserve"> Тимашевского района</w:t>
      </w:r>
      <w:r w:rsidRPr="00F20EA2">
        <w:rPr>
          <w:rFonts w:ascii="Times New Roman" w:hAnsi="Times New Roman"/>
          <w:color w:val="000000"/>
          <w:sz w:val="28"/>
          <w:szCs w:val="28"/>
        </w:rPr>
        <w:t>.</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Молодёжь это мобильная группа во всех направления</w:t>
      </w:r>
      <w:r w:rsidR="003228EC">
        <w:rPr>
          <w:rFonts w:ascii="Times New Roman" w:hAnsi="Times New Roman"/>
          <w:color w:val="000000"/>
          <w:sz w:val="28"/>
          <w:szCs w:val="28"/>
        </w:rPr>
        <w:t>х</w:t>
      </w:r>
      <w:r w:rsidRPr="00F20EA2">
        <w:rPr>
          <w:rFonts w:ascii="Times New Roman" w:hAnsi="Times New Roman"/>
          <w:color w:val="000000"/>
          <w:sz w:val="28"/>
          <w:szCs w:val="28"/>
        </w:rPr>
        <w:t xml:space="preserve">. В связи с этим создано </w:t>
      </w:r>
      <w:r>
        <w:rPr>
          <w:rFonts w:ascii="Times New Roman" w:hAnsi="Times New Roman"/>
          <w:color w:val="000000"/>
          <w:sz w:val="28"/>
          <w:szCs w:val="28"/>
        </w:rPr>
        <w:t>МКУ «МКЦ». О</w:t>
      </w:r>
      <w:r w:rsidRPr="00F20EA2">
        <w:rPr>
          <w:rFonts w:ascii="Times New Roman" w:hAnsi="Times New Roman"/>
          <w:color w:val="000000"/>
          <w:sz w:val="28"/>
          <w:szCs w:val="28"/>
        </w:rPr>
        <w:t>сновным направлением деятельности клубов по месту жительства является поддержка творческой</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и талантливой молодёжи,</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профилактика</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 xml:space="preserve">экстремистской деятельности в молодежной среде, гражданское и патриотическое воспитание. </w:t>
      </w:r>
    </w:p>
    <w:p w:rsidR="003E5080" w:rsidRPr="00F20EA2" w:rsidRDefault="003E5080" w:rsidP="008A616D">
      <w:pPr>
        <w:tabs>
          <w:tab w:val="left" w:pos="0"/>
        </w:tabs>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lastRenderedPageBreak/>
        <w:t>Особое</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место</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занимает</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профилактика</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алкоголизма,</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нарк</w:t>
      </w:r>
      <w:r>
        <w:rPr>
          <w:rFonts w:ascii="Times New Roman" w:hAnsi="Times New Roman"/>
          <w:color w:val="000000"/>
          <w:sz w:val="28"/>
          <w:szCs w:val="28"/>
        </w:rPr>
        <w:t xml:space="preserve">омании </w:t>
      </w:r>
      <w:r w:rsidRPr="00F20EA2">
        <w:rPr>
          <w:rFonts w:ascii="Times New Roman" w:hAnsi="Times New Roman"/>
          <w:color w:val="000000"/>
          <w:sz w:val="28"/>
          <w:szCs w:val="28"/>
        </w:rPr>
        <w:t>и токсикомании.</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Все клубы работают на бесплатной</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основе. Для их дальнейшего развития</w:t>
      </w:r>
      <w:r>
        <w:rPr>
          <w:rFonts w:ascii="Times New Roman" w:hAnsi="Times New Roman"/>
          <w:color w:val="000000"/>
          <w:sz w:val="28"/>
          <w:szCs w:val="28"/>
        </w:rPr>
        <w:t xml:space="preserve"> и </w:t>
      </w:r>
      <w:r w:rsidRPr="00F20EA2">
        <w:rPr>
          <w:rFonts w:ascii="Times New Roman" w:hAnsi="Times New Roman"/>
          <w:color w:val="000000"/>
          <w:sz w:val="28"/>
          <w:szCs w:val="28"/>
        </w:rPr>
        <w:t>нормального</w:t>
      </w:r>
      <w:r>
        <w:rPr>
          <w:rFonts w:ascii="Times New Roman" w:hAnsi="Times New Roman"/>
          <w:color w:val="000000"/>
          <w:sz w:val="28"/>
          <w:szCs w:val="28"/>
        </w:rPr>
        <w:t> </w:t>
      </w:r>
      <w:r w:rsidRPr="00F20EA2">
        <w:rPr>
          <w:rFonts w:ascii="Times New Roman" w:hAnsi="Times New Roman"/>
          <w:color w:val="000000"/>
          <w:sz w:val="28"/>
          <w:szCs w:val="28"/>
        </w:rPr>
        <w:t>функционирования требуется улучшить материально–техническую базу.</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Для творческого и спортивного роста молодёжи города Тимашевска регулярно проводятся соревнования по техническим видам спорта. Городское поселение стало популярным местом проведения соревнований по картингу, автокроссу, мотокроссу. Эти виды спорта всегда притягивали большое число зрителей.</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Молодежное</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неформальное движение в городском поселении представляют: роллеры, скейтеры, БМХ, байкеры, аниме. В рамках реализации молодёжной политики на территории городского поселения и контроля за вышеназванными движениями в МКУ «МКЦ» созданы клубы: «Аниме», «Фрирайд», «Бэксайд», «Граффити» и другие. Такие клубы интересны тем, что молодёжь в них раскрепощена</w:t>
      </w:r>
      <w:r>
        <w:rPr>
          <w:rFonts w:ascii="Times New Roman" w:hAnsi="Times New Roman"/>
          <w:color w:val="000000"/>
          <w:sz w:val="28"/>
          <w:szCs w:val="28"/>
        </w:rPr>
        <w:t xml:space="preserve">, а </w:t>
      </w:r>
      <w:r w:rsidRPr="00F20EA2">
        <w:rPr>
          <w:rFonts w:ascii="Times New Roman" w:hAnsi="Times New Roman"/>
          <w:color w:val="000000"/>
          <w:sz w:val="28"/>
          <w:szCs w:val="28"/>
        </w:rPr>
        <w:t>сила</w:t>
      </w:r>
      <w:r>
        <w:rPr>
          <w:rFonts w:ascii="Times New Roman" w:hAnsi="Times New Roman"/>
          <w:color w:val="000000"/>
          <w:sz w:val="28"/>
          <w:szCs w:val="28"/>
        </w:rPr>
        <w:t xml:space="preserve"> их</w:t>
      </w:r>
      <w:r w:rsidRPr="00F20EA2">
        <w:rPr>
          <w:rFonts w:ascii="Times New Roman" w:hAnsi="Times New Roman"/>
          <w:color w:val="000000"/>
          <w:sz w:val="28"/>
          <w:szCs w:val="28"/>
        </w:rPr>
        <w:t xml:space="preserve"> в дружбе и сплочённости. </w:t>
      </w:r>
    </w:p>
    <w:p w:rsidR="003E5080" w:rsidRDefault="003E5080" w:rsidP="003E5080">
      <w:pPr>
        <w:spacing w:after="0" w:line="240" w:lineRule="auto"/>
        <w:ind w:firstLine="708"/>
        <w:jc w:val="both"/>
        <w:rPr>
          <w:rFonts w:ascii="Times New Roman" w:hAnsi="Times New Roman"/>
          <w:color w:val="000000"/>
          <w:sz w:val="28"/>
          <w:szCs w:val="28"/>
        </w:rPr>
      </w:pPr>
      <w:r w:rsidRPr="00F20EA2">
        <w:rPr>
          <w:rFonts w:ascii="Times New Roman" w:hAnsi="Times New Roman"/>
          <w:color w:val="000000"/>
          <w:sz w:val="28"/>
          <w:szCs w:val="28"/>
        </w:rPr>
        <w:t>В клубе «Молодёжный парламент» собираются инициативные, с активной жизненной позицией молодые люди. Для их поддержки и дальнейшего</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личностного роста, а также дальнейшего привлечения талантливых юношей и девушек в молодежный актив необходимо проводить ролевую игру «Я – гражданин», конкурсы социальных проектов «Если бы я был мэром города», «День народного единства», «День России» и др. За ребятами этого клуба большая стратегическая сила и дальнейшая самореализация в политической деятельности города.</w:t>
      </w:r>
    </w:p>
    <w:p w:rsidR="003E5080" w:rsidRDefault="003E5080" w:rsidP="003E5080">
      <w:pPr>
        <w:tabs>
          <w:tab w:val="left" w:pos="-1843"/>
        </w:tabs>
        <w:spacing w:after="0" w:line="240" w:lineRule="auto"/>
        <w:jc w:val="center"/>
        <w:rPr>
          <w:rFonts w:ascii="Times New Roman" w:hAnsi="Times New Roman"/>
          <w:color w:val="000000"/>
          <w:sz w:val="28"/>
          <w:szCs w:val="28"/>
        </w:rPr>
      </w:pPr>
    </w:p>
    <w:p w:rsidR="003E5080" w:rsidRDefault="003E5080" w:rsidP="003E5080">
      <w:pPr>
        <w:tabs>
          <w:tab w:val="left" w:pos="-1843"/>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2. </w:t>
      </w:r>
      <w:r w:rsidRPr="00F20EA2">
        <w:rPr>
          <w:rFonts w:ascii="Times New Roman" w:hAnsi="Times New Roman"/>
          <w:color w:val="000000"/>
          <w:sz w:val="28"/>
          <w:szCs w:val="28"/>
        </w:rPr>
        <w:t>Цели, задачи и целевые показатели, сроки и этапы реализации муниципальной программы</w:t>
      </w:r>
    </w:p>
    <w:p w:rsidR="003E5080" w:rsidRDefault="003E5080" w:rsidP="003E5080">
      <w:pPr>
        <w:tabs>
          <w:tab w:val="left" w:pos="4020"/>
        </w:tabs>
        <w:spacing w:after="0" w:line="240" w:lineRule="auto"/>
        <w:jc w:val="both"/>
        <w:rPr>
          <w:rFonts w:ascii="Times New Roman" w:hAnsi="Times New Roman"/>
          <w:color w:val="000000"/>
          <w:sz w:val="28"/>
          <w:szCs w:val="28"/>
        </w:rPr>
      </w:pPr>
    </w:p>
    <w:p w:rsidR="003E5080" w:rsidRPr="00F20EA2" w:rsidRDefault="00EE1828" w:rsidP="00EE1828">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3E5080" w:rsidRPr="00F20EA2">
        <w:rPr>
          <w:rFonts w:ascii="Times New Roman" w:hAnsi="Times New Roman"/>
          <w:color w:val="000000"/>
          <w:sz w:val="28"/>
          <w:szCs w:val="28"/>
        </w:rPr>
        <w:t>Целями</w:t>
      </w:r>
      <w:r w:rsidR="008A616D">
        <w:rPr>
          <w:rFonts w:ascii="Times New Roman" w:hAnsi="Times New Roman"/>
          <w:color w:val="000000"/>
          <w:sz w:val="28"/>
          <w:szCs w:val="28"/>
        </w:rPr>
        <w:t xml:space="preserve"> </w:t>
      </w:r>
      <w:r w:rsidR="003E5080" w:rsidRPr="00F20EA2">
        <w:rPr>
          <w:rFonts w:ascii="Times New Roman" w:hAnsi="Times New Roman"/>
          <w:color w:val="000000"/>
          <w:sz w:val="28"/>
          <w:szCs w:val="28"/>
        </w:rPr>
        <w:t>муниципальной программы являются:</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w:t>
      </w:r>
      <w:r w:rsidR="008A616D">
        <w:rPr>
          <w:rFonts w:ascii="Times New Roman" w:hAnsi="Times New Roman"/>
          <w:color w:val="000000"/>
          <w:sz w:val="28"/>
          <w:szCs w:val="28"/>
          <w:shd w:val="clear" w:color="auto" w:fill="FFFFFF"/>
        </w:rPr>
        <w:t xml:space="preserve">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МКУ «МКЦ»;</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shd w:val="clear" w:color="auto" w:fill="FFFFFF"/>
        </w:rPr>
        <w:t>б)</w:t>
      </w:r>
      <w:r w:rsidR="008A616D">
        <w:rPr>
          <w:rFonts w:ascii="Times New Roman" w:hAnsi="Times New Roman"/>
          <w:color w:val="000000"/>
          <w:sz w:val="28"/>
          <w:szCs w:val="28"/>
          <w:shd w:val="clear" w:color="auto" w:fill="FFFFFF"/>
        </w:rPr>
        <w:t xml:space="preserve"> создание условий для </w:t>
      </w:r>
      <w:r w:rsidRPr="00F20EA2">
        <w:rPr>
          <w:rFonts w:ascii="Times New Roman" w:hAnsi="Times New Roman"/>
          <w:color w:val="000000"/>
          <w:sz w:val="28"/>
          <w:szCs w:val="28"/>
          <w:shd w:val="clear" w:color="auto" w:fill="FFFFFF"/>
        </w:rPr>
        <w:t xml:space="preserve">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8A616D"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г) </w:t>
      </w:r>
      <w:r w:rsidR="003E5080" w:rsidRPr="00F20EA2">
        <w:rPr>
          <w:rFonts w:ascii="Times New Roman" w:hAnsi="Times New Roman"/>
          <w:color w:val="000000"/>
          <w:sz w:val="28"/>
          <w:szCs w:val="28"/>
        </w:rPr>
        <w:t>создание</w:t>
      </w:r>
      <w:r>
        <w:rPr>
          <w:rFonts w:ascii="Times New Roman" w:hAnsi="Times New Roman"/>
          <w:color w:val="000000"/>
          <w:sz w:val="28"/>
          <w:szCs w:val="28"/>
        </w:rPr>
        <w:t xml:space="preserve"> </w:t>
      </w:r>
      <w:r w:rsidR="003E5080" w:rsidRPr="00F20EA2">
        <w:rPr>
          <w:rFonts w:ascii="Times New Roman" w:hAnsi="Times New Roman"/>
          <w:color w:val="000000"/>
          <w:sz w:val="28"/>
          <w:szCs w:val="28"/>
        </w:rPr>
        <w:t>условий</w:t>
      </w:r>
      <w:r>
        <w:rPr>
          <w:rFonts w:ascii="Times New Roman" w:hAnsi="Times New Roman"/>
          <w:color w:val="000000"/>
          <w:sz w:val="28"/>
          <w:szCs w:val="28"/>
        </w:rPr>
        <w:t xml:space="preserve"> </w:t>
      </w:r>
      <w:r w:rsidR="003E5080" w:rsidRPr="00F20EA2">
        <w:rPr>
          <w:rFonts w:ascii="Times New Roman" w:hAnsi="Times New Roman"/>
          <w:color w:val="000000"/>
          <w:sz w:val="28"/>
          <w:szCs w:val="28"/>
        </w:rPr>
        <w:t>для гражданского</w:t>
      </w:r>
      <w:r>
        <w:rPr>
          <w:rFonts w:ascii="Times New Roman" w:hAnsi="Times New Roman"/>
          <w:color w:val="000000"/>
          <w:sz w:val="28"/>
          <w:szCs w:val="28"/>
        </w:rPr>
        <w:t xml:space="preserve"> </w:t>
      </w:r>
      <w:r w:rsidR="003E5080" w:rsidRPr="00F20EA2">
        <w:rPr>
          <w:rFonts w:ascii="Times New Roman" w:hAnsi="Times New Roman"/>
          <w:color w:val="000000"/>
          <w:sz w:val="28"/>
          <w:szCs w:val="28"/>
        </w:rPr>
        <w:t>становления,</w:t>
      </w:r>
      <w:r>
        <w:rPr>
          <w:rFonts w:ascii="Times New Roman" w:hAnsi="Times New Roman"/>
          <w:color w:val="000000"/>
          <w:sz w:val="28"/>
          <w:szCs w:val="28"/>
        </w:rPr>
        <w:t xml:space="preserve"> </w:t>
      </w:r>
      <w:r w:rsidR="003E5080" w:rsidRPr="00F20EA2">
        <w:rPr>
          <w:rFonts w:ascii="Times New Roman" w:hAnsi="Times New Roman"/>
          <w:color w:val="000000"/>
          <w:sz w:val="28"/>
          <w:szCs w:val="28"/>
        </w:rPr>
        <w:t>духовно-нравственного и патриотического воспитания молодёжи;</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008A616D">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p>
    <w:p w:rsidR="003E5080" w:rsidRPr="00F20EA2" w:rsidRDefault="008A616D"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Задачи </w:t>
      </w:r>
      <w:r w:rsidR="003E5080" w:rsidRPr="00F20EA2">
        <w:rPr>
          <w:rFonts w:ascii="Times New Roman" w:hAnsi="Times New Roman"/>
          <w:color w:val="000000"/>
          <w:sz w:val="28"/>
          <w:szCs w:val="28"/>
        </w:rPr>
        <w:t>муниципальной программы:</w:t>
      </w:r>
    </w:p>
    <w:p w:rsidR="003E5080" w:rsidRPr="00F20EA2" w:rsidRDefault="008A616D"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а) </w:t>
      </w:r>
      <w:r w:rsidR="003E5080" w:rsidRPr="00F20EA2">
        <w:rPr>
          <w:rFonts w:ascii="Times New Roman" w:hAnsi="Times New Roman"/>
          <w:color w:val="000000"/>
          <w:sz w:val="28"/>
          <w:szCs w:val="28"/>
        </w:rPr>
        <w:t>сохранение кадрового состава</w:t>
      </w:r>
      <w:r w:rsidR="003E5080">
        <w:rPr>
          <w:rFonts w:ascii="Times New Roman" w:hAnsi="Times New Roman"/>
          <w:color w:val="000000"/>
          <w:sz w:val="28"/>
          <w:szCs w:val="28"/>
        </w:rPr>
        <w:t xml:space="preserve"> МКУ «МКЦ»</w:t>
      </w:r>
      <w:r w:rsidR="003E5080" w:rsidRPr="00F20EA2">
        <w:rPr>
          <w:rFonts w:ascii="Times New Roman" w:hAnsi="Times New Roman"/>
          <w:color w:val="000000"/>
          <w:sz w:val="28"/>
          <w:szCs w:val="28"/>
        </w:rPr>
        <w:t>, повышение профессионального уровня специалистов, работающих в учреждении;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w:t>
      </w:r>
      <w:r>
        <w:rPr>
          <w:rFonts w:ascii="Times New Roman" w:hAnsi="Times New Roman"/>
          <w:color w:val="000000"/>
          <w:sz w:val="28"/>
          <w:szCs w:val="28"/>
        </w:rPr>
        <w:t xml:space="preserve">аркомании, </w:t>
      </w:r>
      <w:r w:rsidRPr="00F20EA2">
        <w:rPr>
          <w:rFonts w:ascii="Times New Roman" w:hAnsi="Times New Roman"/>
          <w:color w:val="000000"/>
          <w:sz w:val="28"/>
          <w:szCs w:val="28"/>
        </w:rPr>
        <w:t>безнадзорности</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и правонарушений в молодежной среде, снижение темпов роста безнадзорности среди молодежи;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lastRenderedPageBreak/>
        <w:t>в)</w:t>
      </w:r>
      <w:r w:rsidRPr="00F20EA2">
        <w:rPr>
          <w:rFonts w:ascii="Times New Roman" w:hAnsi="Times New Roman"/>
          <w:color w:val="000000"/>
          <w:sz w:val="28"/>
          <w:szCs w:val="28"/>
        </w:rPr>
        <w:t xml:space="preserve"> снижение темпов роста безработицы среди молодежи;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политическим и национальным факторами;</w:t>
      </w:r>
    </w:p>
    <w:p w:rsidR="003E5080" w:rsidRPr="00C4715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Pr>
          <w:rFonts w:ascii="Times New Roman" w:hAnsi="Times New Roman"/>
          <w:color w:val="000000"/>
          <w:sz w:val="28"/>
          <w:szCs w:val="28"/>
          <w:shd w:val="clear" w:color="auto" w:fill="FFFFFF"/>
        </w:rPr>
        <w:t xml:space="preserve"> ребёнка</w:t>
      </w:r>
      <w:r w:rsidRPr="00C4715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оказание п</w:t>
      </w:r>
      <w:r w:rsidRPr="00C47152">
        <w:rPr>
          <w:rFonts w:ascii="Times New Roman" w:hAnsi="Times New Roman"/>
          <w:color w:val="000000"/>
          <w:sz w:val="28"/>
          <w:szCs w:val="28"/>
          <w:shd w:val="clear" w:color="auto" w:fill="FFFFFF"/>
        </w:rPr>
        <w:t>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r>
        <w:rPr>
          <w:rFonts w:ascii="Times New Roman" w:hAnsi="Times New Roman"/>
          <w:color w:val="000000"/>
          <w:sz w:val="28"/>
          <w:szCs w:val="28"/>
          <w:shd w:val="clear" w:color="auto" w:fill="FFFFFF"/>
        </w:rPr>
        <w:t>.</w:t>
      </w:r>
    </w:p>
    <w:p w:rsidR="003E5080" w:rsidRPr="00F20EA2" w:rsidRDefault="003E5080" w:rsidP="003E5080">
      <w:pPr>
        <w:tabs>
          <w:tab w:val="left" w:pos="709"/>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Перечень целевых показателей муниципальной программы приведён в приложении №</w:t>
      </w:r>
      <w:r w:rsidR="000314DC">
        <w:rPr>
          <w:rFonts w:ascii="Times New Roman" w:hAnsi="Times New Roman"/>
          <w:color w:val="000000"/>
          <w:sz w:val="28"/>
          <w:szCs w:val="28"/>
        </w:rPr>
        <w:t xml:space="preserve"> </w:t>
      </w:r>
      <w:r w:rsidRPr="00F20EA2">
        <w:rPr>
          <w:rFonts w:ascii="Times New Roman" w:hAnsi="Times New Roman"/>
          <w:color w:val="000000"/>
          <w:sz w:val="28"/>
          <w:szCs w:val="28"/>
        </w:rPr>
        <w:t>1.</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Для реализации муниципальной программы в качестве исполнителей могут привлекаться организации, образующие социальную инфраструктуру для жителей города, молодёжные и общественные объединения, орган по делам молодёжи муниципального</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 xml:space="preserve">образования Тимашевский район, иные негосударственные организации. </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Срок реализации данной программы – 20</w:t>
      </w:r>
      <w:r>
        <w:rPr>
          <w:rFonts w:ascii="Times New Roman" w:hAnsi="Times New Roman"/>
          <w:color w:val="000000"/>
          <w:sz w:val="28"/>
          <w:szCs w:val="28"/>
        </w:rPr>
        <w:t>2</w:t>
      </w:r>
      <w:r w:rsidR="00412ED8">
        <w:rPr>
          <w:rFonts w:ascii="Times New Roman" w:hAnsi="Times New Roman"/>
          <w:color w:val="000000"/>
          <w:sz w:val="28"/>
          <w:szCs w:val="28"/>
        </w:rPr>
        <w:t>4</w:t>
      </w:r>
      <w:r>
        <w:rPr>
          <w:rFonts w:ascii="Times New Roman" w:hAnsi="Times New Roman"/>
          <w:color w:val="000000"/>
          <w:sz w:val="28"/>
          <w:szCs w:val="28"/>
        </w:rPr>
        <w:t xml:space="preserve"> – </w:t>
      </w:r>
      <w:r w:rsidRPr="00F20EA2">
        <w:rPr>
          <w:rFonts w:ascii="Times New Roman" w:hAnsi="Times New Roman"/>
          <w:color w:val="000000"/>
          <w:sz w:val="28"/>
          <w:szCs w:val="28"/>
        </w:rPr>
        <w:t>20</w:t>
      </w:r>
      <w:r>
        <w:rPr>
          <w:rFonts w:ascii="Times New Roman" w:hAnsi="Times New Roman"/>
          <w:color w:val="000000"/>
          <w:sz w:val="28"/>
          <w:szCs w:val="28"/>
        </w:rPr>
        <w:t>2</w:t>
      </w:r>
      <w:r w:rsidR="00412ED8">
        <w:rPr>
          <w:rFonts w:ascii="Times New Roman" w:hAnsi="Times New Roman"/>
          <w:color w:val="000000"/>
          <w:sz w:val="28"/>
          <w:szCs w:val="28"/>
        </w:rPr>
        <w:t>6</w:t>
      </w:r>
      <w:r w:rsidR="000314DC">
        <w:rPr>
          <w:rFonts w:ascii="Times New Roman" w:hAnsi="Times New Roman"/>
          <w:color w:val="000000"/>
          <w:sz w:val="28"/>
          <w:szCs w:val="28"/>
        </w:rPr>
        <w:t xml:space="preserve"> </w:t>
      </w:r>
      <w:r w:rsidRPr="00F20EA2">
        <w:rPr>
          <w:rFonts w:ascii="Times New Roman" w:hAnsi="Times New Roman"/>
          <w:color w:val="000000"/>
          <w:sz w:val="28"/>
          <w:szCs w:val="28"/>
        </w:rPr>
        <w:t>годы.</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Этапы реализации муниципальной программы не предусмотрены.</w:t>
      </w:r>
    </w:p>
    <w:p w:rsidR="00412ED8" w:rsidRDefault="00412ED8" w:rsidP="003E5080">
      <w:pPr>
        <w:tabs>
          <w:tab w:val="left" w:pos="4020"/>
        </w:tabs>
        <w:spacing w:after="0" w:line="240" w:lineRule="auto"/>
        <w:ind w:firstLine="720"/>
        <w:jc w:val="both"/>
        <w:rPr>
          <w:rFonts w:ascii="Times New Roman" w:hAnsi="Times New Roman"/>
          <w:color w:val="000000"/>
          <w:sz w:val="28"/>
          <w:szCs w:val="28"/>
        </w:rPr>
      </w:pPr>
    </w:p>
    <w:p w:rsidR="003E5080" w:rsidRPr="00F20EA2" w:rsidRDefault="003E5080" w:rsidP="003E5080">
      <w:pPr>
        <w:tabs>
          <w:tab w:val="left" w:pos="0"/>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3. </w:t>
      </w:r>
      <w:r w:rsidRPr="00F20EA2">
        <w:rPr>
          <w:rFonts w:ascii="Times New Roman" w:hAnsi="Times New Roman"/>
          <w:color w:val="000000"/>
          <w:sz w:val="28"/>
          <w:szCs w:val="28"/>
        </w:rPr>
        <w:t>Перечень и краткое описание основных мероприятий</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tabs>
          <w:tab w:val="left" w:pos="720"/>
        </w:tabs>
        <w:spacing w:after="0" w:line="240" w:lineRule="auto"/>
        <w:jc w:val="both"/>
        <w:rPr>
          <w:rFonts w:ascii="Times New Roman" w:hAnsi="Times New Roman"/>
          <w:color w:val="000000"/>
          <w:sz w:val="28"/>
          <w:szCs w:val="28"/>
        </w:rPr>
      </w:pP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В рамках</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программы реализуются основные мероприятия:</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F20EA2">
        <w:rPr>
          <w:rFonts w:ascii="Times New Roman" w:hAnsi="Times New Roman"/>
          <w:color w:val="000000"/>
          <w:sz w:val="28"/>
          <w:szCs w:val="28"/>
        </w:rPr>
        <w:t xml:space="preserve">1 «Обеспечение деятельности </w:t>
      </w:r>
      <w:r>
        <w:rPr>
          <w:rFonts w:ascii="Times New Roman" w:hAnsi="Times New Roman"/>
          <w:color w:val="000000"/>
          <w:sz w:val="28"/>
          <w:szCs w:val="28"/>
        </w:rPr>
        <w:t>МКУ «МКЦ»</w:t>
      </w:r>
      <w:r w:rsidRPr="001A70D9">
        <w:rPr>
          <w:rFonts w:ascii="Times New Roman" w:hAnsi="Times New Roman"/>
          <w:color w:val="000000"/>
          <w:sz w:val="28"/>
          <w:szCs w:val="28"/>
        </w:rPr>
        <w:t xml:space="preserve">.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1 планируется</w:t>
      </w:r>
      <w:r w:rsidRPr="001A70D9">
        <w:rPr>
          <w:rFonts w:ascii="Times New Roman" w:hAnsi="Times New Roman"/>
          <w:color w:val="000000"/>
          <w:sz w:val="28"/>
          <w:szCs w:val="28"/>
          <w:shd w:val="clear" w:color="auto" w:fill="FFFFFF"/>
        </w:rPr>
        <w:t xml:space="preserve"> создание социально-экономических и </w:t>
      </w:r>
      <w:r w:rsidRPr="001A70D9">
        <w:rPr>
          <w:rFonts w:ascii="Times New Roman" w:hAnsi="Times New Roman"/>
          <w:color w:val="000000"/>
          <w:sz w:val="28"/>
          <w:szCs w:val="28"/>
        </w:rPr>
        <w:t>организационных</w:t>
      </w:r>
      <w:r w:rsidRPr="001A70D9">
        <w:rPr>
          <w:rFonts w:ascii="Times New Roman" w:hAnsi="Times New Roman"/>
          <w:color w:val="000000"/>
          <w:sz w:val="28"/>
          <w:szCs w:val="28"/>
          <w:shd w:val="clear" w:color="auto" w:fill="FFFFFF"/>
        </w:rPr>
        <w:t xml:space="preserve"> условий для функционирования молодёжного центра и с</w:t>
      </w:r>
      <w:r w:rsidRPr="001A70D9">
        <w:rPr>
          <w:rFonts w:ascii="Times New Roman" w:hAnsi="Times New Roman"/>
          <w:color w:val="000000"/>
          <w:sz w:val="28"/>
          <w:szCs w:val="28"/>
        </w:rPr>
        <w:t>охранение кадрового состава учреждения молодёжной политики, повышение профессионального уровня специалистов, работающих в учреждении;</w:t>
      </w:r>
    </w:p>
    <w:p w:rsidR="003E5080"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 xml:space="preserve">2 «Профилактика алкоголизма, наркомании и токсикомании на территории Тимашевского городского поселения Тимашевского района».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2 планируется </w:t>
      </w:r>
    </w:p>
    <w:p w:rsidR="003E5080" w:rsidRPr="001A70D9" w:rsidRDefault="003E5080" w:rsidP="003E5080">
      <w:pPr>
        <w:tabs>
          <w:tab w:val="left" w:pos="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shd w:val="clear" w:color="auto" w:fill="FFFFFF"/>
        </w:rPr>
        <w:t>создание условий для здорового образа</w:t>
      </w:r>
      <w:r w:rsidR="00CA67FE">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жизни,</w:t>
      </w:r>
      <w:r w:rsidR="00CA67FE">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rPr>
        <w:t>повышения</w:t>
      </w:r>
      <w:r w:rsidR="00CA67FE">
        <w:rPr>
          <w:rFonts w:ascii="Times New Roman" w:hAnsi="Times New Roman"/>
          <w:color w:val="000000"/>
          <w:sz w:val="28"/>
          <w:szCs w:val="28"/>
        </w:rPr>
        <w:t xml:space="preserve"> </w:t>
      </w:r>
      <w:r w:rsidRPr="001A70D9">
        <w:rPr>
          <w:rFonts w:ascii="Times New Roman" w:hAnsi="Times New Roman"/>
          <w:color w:val="000000"/>
          <w:sz w:val="28"/>
          <w:szCs w:val="28"/>
        </w:rPr>
        <w:t>уровня профилактики наркомании и снижение уровня смертности,</w:t>
      </w:r>
      <w:r w:rsidR="00CA67FE">
        <w:rPr>
          <w:rFonts w:ascii="Times New Roman" w:hAnsi="Times New Roman"/>
          <w:color w:val="000000"/>
          <w:sz w:val="28"/>
          <w:szCs w:val="28"/>
        </w:rPr>
        <w:t xml:space="preserve"> </w:t>
      </w:r>
      <w:r w:rsidRPr="001A70D9">
        <w:rPr>
          <w:rFonts w:ascii="Times New Roman" w:hAnsi="Times New Roman"/>
          <w:color w:val="000000"/>
          <w:sz w:val="28"/>
          <w:szCs w:val="28"/>
        </w:rPr>
        <w:t>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1A70D9">
        <w:rPr>
          <w:rFonts w:ascii="Times New Roman" w:hAnsi="Times New Roman"/>
          <w:color w:val="000000"/>
          <w:sz w:val="28"/>
          <w:szCs w:val="28"/>
        </w:rPr>
        <w:t xml:space="preserve">3 «Организация работы на дворовых площадках Тимашевского городского поселения Тимашевского района».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3 планируется привлечь молодёжь к общественно-полезному труду, помощи ветеранам ВОВ и инвалидам;</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4 «Организация</w:t>
      </w:r>
      <w:r w:rsidR="00CA67FE">
        <w:rPr>
          <w:rFonts w:ascii="Times New Roman" w:hAnsi="Times New Roman"/>
          <w:color w:val="000000"/>
          <w:sz w:val="28"/>
          <w:szCs w:val="28"/>
        </w:rPr>
        <w:t xml:space="preserve"> </w:t>
      </w:r>
      <w:r w:rsidRPr="001A70D9">
        <w:rPr>
          <w:rFonts w:ascii="Times New Roman" w:hAnsi="Times New Roman"/>
          <w:color w:val="000000"/>
          <w:sz w:val="28"/>
          <w:szCs w:val="28"/>
        </w:rPr>
        <w:t xml:space="preserve">и проведение мероприятий в области молодёжной политики».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4 планируется создание условий для гражданского становления, духовно-нравственного и патриотического воспитания молодёжи</w:t>
      </w:r>
      <w:r>
        <w:rPr>
          <w:rFonts w:ascii="Times New Roman" w:hAnsi="Times New Roman"/>
          <w:color w:val="000000"/>
          <w:sz w:val="28"/>
          <w:szCs w:val="28"/>
        </w:rPr>
        <w:t>;</w:t>
      </w:r>
    </w:p>
    <w:p w:rsidR="003E5080" w:rsidRPr="00F20EA2" w:rsidRDefault="00203200" w:rsidP="003E5080">
      <w:pPr>
        <w:tabs>
          <w:tab w:val="left" w:pos="720"/>
        </w:tabs>
        <w:spacing w:after="0" w:line="240" w:lineRule="auto"/>
        <w:jc w:val="both"/>
        <w:rPr>
          <w:rFonts w:ascii="Times New Roman" w:hAnsi="Times New Roman"/>
          <w:color w:val="000000"/>
          <w:sz w:val="28"/>
          <w:szCs w:val="28"/>
        </w:rPr>
      </w:pPr>
      <w:r>
        <w:rPr>
          <w:rFonts w:ascii="Times New Roman" w:hAnsi="Times New Roman"/>
          <w:color w:val="000000"/>
          <w:sz w:val="28"/>
          <w:szCs w:val="28"/>
        </w:rPr>
        <w:lastRenderedPageBreak/>
        <w:tab/>
      </w:r>
      <w:r w:rsidR="003E5080" w:rsidRPr="00F20EA2">
        <w:rPr>
          <w:rFonts w:ascii="Times New Roman" w:hAnsi="Times New Roman"/>
          <w:color w:val="000000"/>
          <w:sz w:val="28"/>
          <w:szCs w:val="28"/>
        </w:rPr>
        <w:t>Перечень</w:t>
      </w:r>
      <w:r w:rsidR="00CA67FE">
        <w:rPr>
          <w:rFonts w:ascii="Times New Roman" w:hAnsi="Times New Roman"/>
          <w:color w:val="000000"/>
          <w:sz w:val="28"/>
          <w:szCs w:val="28"/>
        </w:rPr>
        <w:t xml:space="preserve"> </w:t>
      </w:r>
      <w:r w:rsidR="003E5080" w:rsidRPr="00F20EA2">
        <w:rPr>
          <w:rFonts w:ascii="Times New Roman" w:hAnsi="Times New Roman"/>
          <w:color w:val="000000"/>
          <w:sz w:val="28"/>
          <w:szCs w:val="28"/>
        </w:rPr>
        <w:t>отдельных мероприятий по основным направлениям, объёмы и источники их финансирования приведены в приложении №</w:t>
      </w:r>
      <w:r w:rsidR="00EC7AB3">
        <w:rPr>
          <w:rFonts w:ascii="Times New Roman" w:hAnsi="Times New Roman"/>
          <w:color w:val="000000"/>
          <w:sz w:val="28"/>
          <w:szCs w:val="28"/>
        </w:rPr>
        <w:t xml:space="preserve"> </w:t>
      </w:r>
      <w:r w:rsidR="003E5080" w:rsidRPr="00F20EA2">
        <w:rPr>
          <w:rFonts w:ascii="Times New Roman" w:hAnsi="Times New Roman"/>
          <w:color w:val="000000"/>
          <w:sz w:val="28"/>
          <w:szCs w:val="28"/>
        </w:rPr>
        <w:t>2.</w:t>
      </w:r>
    </w:p>
    <w:p w:rsidR="003E5080" w:rsidRDefault="003E5080" w:rsidP="003E5080">
      <w:pPr>
        <w:tabs>
          <w:tab w:val="left" w:pos="4020"/>
        </w:tabs>
        <w:spacing w:after="0" w:line="240" w:lineRule="auto"/>
        <w:ind w:left="360"/>
        <w:jc w:val="center"/>
        <w:rPr>
          <w:rFonts w:ascii="Times New Roman" w:hAnsi="Times New Roman"/>
          <w:color w:val="000000"/>
          <w:sz w:val="28"/>
          <w:szCs w:val="28"/>
        </w:rPr>
      </w:pPr>
    </w:p>
    <w:p w:rsidR="003E5080" w:rsidRDefault="003E5080" w:rsidP="003E5080">
      <w:pPr>
        <w:tabs>
          <w:tab w:val="left" w:pos="0"/>
        </w:tabs>
        <w:spacing w:after="0" w:line="240" w:lineRule="auto"/>
        <w:jc w:val="center"/>
        <w:rPr>
          <w:rFonts w:ascii="Times New Roman" w:hAnsi="Times New Roman"/>
          <w:color w:val="000000"/>
          <w:sz w:val="28"/>
          <w:szCs w:val="28"/>
        </w:rPr>
      </w:pPr>
      <w:r w:rsidRPr="006A6784">
        <w:rPr>
          <w:rFonts w:ascii="Times New Roman" w:hAnsi="Times New Roman"/>
          <w:color w:val="000000"/>
          <w:sz w:val="28"/>
          <w:szCs w:val="28"/>
        </w:rPr>
        <w:t>4.</w:t>
      </w:r>
      <w:r>
        <w:rPr>
          <w:rFonts w:ascii="Times New Roman" w:hAnsi="Times New Roman"/>
          <w:color w:val="000000"/>
          <w:sz w:val="28"/>
          <w:szCs w:val="28"/>
        </w:rPr>
        <w:t xml:space="preserve"> Обоснование ресурсного </w:t>
      </w:r>
      <w:r w:rsidRPr="00F20EA2">
        <w:rPr>
          <w:rFonts w:ascii="Times New Roman" w:hAnsi="Times New Roman"/>
          <w:color w:val="000000"/>
          <w:sz w:val="28"/>
          <w:szCs w:val="28"/>
        </w:rPr>
        <w:t xml:space="preserve">обеспечения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spacing w:after="0" w:line="240" w:lineRule="auto"/>
        <w:jc w:val="center"/>
        <w:rPr>
          <w:rFonts w:ascii="Times New Roman" w:hAnsi="Times New Roman"/>
          <w:color w:val="000000"/>
          <w:sz w:val="28"/>
          <w:szCs w:val="28"/>
        </w:rPr>
      </w:pPr>
    </w:p>
    <w:p w:rsidR="003E5080" w:rsidRPr="00924F00" w:rsidRDefault="003E5080" w:rsidP="00444E39">
      <w:pPr>
        <w:tabs>
          <w:tab w:val="left" w:pos="10992"/>
          <w:tab w:val="left" w:pos="11908"/>
          <w:tab w:val="left" w:pos="12191"/>
          <w:tab w:val="left" w:pos="12824"/>
          <w:tab w:val="left" w:pos="13740"/>
          <w:tab w:val="left" w:pos="14656"/>
        </w:tabs>
        <w:spacing w:after="0" w:line="240" w:lineRule="auto"/>
        <w:ind w:firstLine="709"/>
        <w:jc w:val="both"/>
        <w:rPr>
          <w:rFonts w:ascii="Times New Roman" w:hAnsi="Times New Roman"/>
          <w:sz w:val="28"/>
          <w:szCs w:val="28"/>
        </w:rPr>
      </w:pPr>
      <w:r w:rsidRPr="00F20EA2">
        <w:rPr>
          <w:rFonts w:ascii="Times New Roman" w:hAnsi="Times New Roman"/>
          <w:color w:val="000000"/>
          <w:sz w:val="28"/>
          <w:szCs w:val="28"/>
        </w:rPr>
        <w:t>Объём финансирования из средств бюджета Тимашевского городского поселения Тимашевского района составляет всего</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на</w:t>
      </w:r>
      <w:r w:rsidR="004D2EB7">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w:t>
      </w:r>
      <w:r w:rsidR="00412ED8">
        <w:rPr>
          <w:rFonts w:ascii="Times New Roman" w:hAnsi="Times New Roman"/>
          <w:color w:val="000000"/>
          <w:sz w:val="28"/>
          <w:szCs w:val="28"/>
        </w:rPr>
        <w:t>4</w:t>
      </w:r>
      <w:r w:rsidRPr="00F20EA2">
        <w:rPr>
          <w:rFonts w:ascii="Times New Roman" w:hAnsi="Times New Roman"/>
          <w:color w:val="000000"/>
          <w:sz w:val="28"/>
          <w:szCs w:val="28"/>
        </w:rPr>
        <w:t>-20</w:t>
      </w:r>
      <w:r>
        <w:rPr>
          <w:rFonts w:ascii="Times New Roman" w:hAnsi="Times New Roman"/>
          <w:color w:val="000000"/>
          <w:sz w:val="28"/>
          <w:szCs w:val="28"/>
        </w:rPr>
        <w:t>2</w:t>
      </w:r>
      <w:r w:rsidR="00412ED8">
        <w:rPr>
          <w:rFonts w:ascii="Times New Roman" w:hAnsi="Times New Roman"/>
          <w:color w:val="000000"/>
          <w:sz w:val="28"/>
          <w:szCs w:val="28"/>
        </w:rPr>
        <w:t>6</w:t>
      </w:r>
      <w:r>
        <w:rPr>
          <w:rFonts w:ascii="Times New Roman" w:hAnsi="Times New Roman"/>
          <w:color w:val="000000"/>
          <w:sz w:val="28"/>
          <w:szCs w:val="28"/>
        </w:rPr>
        <w:t xml:space="preserve"> годы                </w:t>
      </w:r>
      <w:r w:rsidR="004D2EB7">
        <w:rPr>
          <w:rFonts w:ascii="Times New Roman" w:hAnsi="Times New Roman"/>
          <w:sz w:val="28"/>
          <w:szCs w:val="28"/>
        </w:rPr>
        <w:t>49</w:t>
      </w:r>
      <w:r w:rsidR="008A616D">
        <w:rPr>
          <w:rFonts w:ascii="Times New Roman" w:hAnsi="Times New Roman"/>
          <w:sz w:val="28"/>
          <w:szCs w:val="28"/>
        </w:rPr>
        <w:t> 589,8</w:t>
      </w:r>
      <w:r w:rsidR="004D2EB7">
        <w:rPr>
          <w:rFonts w:ascii="Times New Roman" w:hAnsi="Times New Roman"/>
          <w:sz w:val="28"/>
          <w:szCs w:val="28"/>
        </w:rPr>
        <w:t xml:space="preserve"> </w:t>
      </w:r>
      <w:r w:rsidRPr="00924F00">
        <w:rPr>
          <w:rFonts w:ascii="Times New Roman" w:hAnsi="Times New Roman"/>
          <w:sz w:val="28"/>
          <w:szCs w:val="28"/>
        </w:rPr>
        <w:t>тыс.руб., в том числе по годам:</w:t>
      </w:r>
    </w:p>
    <w:p w:rsidR="003E5080" w:rsidRPr="00924F00" w:rsidRDefault="003E5080" w:rsidP="003E5080">
      <w:pPr>
        <w:tabs>
          <w:tab w:val="left" w:pos="4060"/>
        </w:tabs>
        <w:spacing w:after="0" w:line="240" w:lineRule="auto"/>
        <w:jc w:val="both"/>
        <w:rPr>
          <w:rFonts w:ascii="Times New Roman" w:hAnsi="Times New Roman"/>
          <w:sz w:val="28"/>
          <w:szCs w:val="28"/>
        </w:rPr>
      </w:pPr>
      <w:r w:rsidRPr="00924F00">
        <w:rPr>
          <w:rFonts w:ascii="Times New Roman" w:hAnsi="Times New Roman"/>
          <w:sz w:val="28"/>
          <w:szCs w:val="28"/>
        </w:rPr>
        <w:t>202</w:t>
      </w:r>
      <w:r w:rsidR="00412ED8">
        <w:rPr>
          <w:rFonts w:ascii="Times New Roman" w:hAnsi="Times New Roman"/>
          <w:sz w:val="28"/>
          <w:szCs w:val="28"/>
        </w:rPr>
        <w:t>4</w:t>
      </w:r>
      <w:r w:rsidRPr="00924F00">
        <w:rPr>
          <w:rFonts w:ascii="Times New Roman" w:hAnsi="Times New Roman"/>
          <w:sz w:val="28"/>
          <w:szCs w:val="28"/>
        </w:rPr>
        <w:t xml:space="preserve"> год – </w:t>
      </w:r>
      <w:r w:rsidR="004D2EB7">
        <w:rPr>
          <w:rFonts w:ascii="Times New Roman" w:hAnsi="Times New Roman"/>
          <w:sz w:val="28"/>
          <w:szCs w:val="28"/>
        </w:rPr>
        <w:t>1</w:t>
      </w:r>
      <w:r w:rsidR="008A616D">
        <w:rPr>
          <w:rFonts w:ascii="Times New Roman" w:hAnsi="Times New Roman"/>
          <w:sz w:val="28"/>
          <w:szCs w:val="28"/>
        </w:rPr>
        <w:t>6</w:t>
      </w:r>
      <w:r w:rsidR="004D2EB7">
        <w:rPr>
          <w:rFonts w:ascii="Times New Roman" w:hAnsi="Times New Roman"/>
          <w:sz w:val="28"/>
          <w:szCs w:val="28"/>
        </w:rPr>
        <w:t> </w:t>
      </w:r>
      <w:r w:rsidR="008A616D">
        <w:rPr>
          <w:rFonts w:ascii="Times New Roman" w:hAnsi="Times New Roman"/>
          <w:sz w:val="28"/>
          <w:szCs w:val="28"/>
        </w:rPr>
        <w:t>852</w:t>
      </w:r>
      <w:r w:rsidR="004D2EB7">
        <w:rPr>
          <w:rFonts w:ascii="Times New Roman" w:hAnsi="Times New Roman"/>
          <w:sz w:val="28"/>
          <w:szCs w:val="28"/>
        </w:rPr>
        <w:t>,</w:t>
      </w:r>
      <w:r w:rsidR="008A616D">
        <w:rPr>
          <w:rFonts w:ascii="Times New Roman" w:hAnsi="Times New Roman"/>
          <w:sz w:val="28"/>
          <w:szCs w:val="28"/>
        </w:rPr>
        <w:t>2</w:t>
      </w:r>
      <w:r w:rsidR="004D2EB7">
        <w:rPr>
          <w:rFonts w:ascii="Times New Roman" w:hAnsi="Times New Roman"/>
          <w:sz w:val="28"/>
          <w:szCs w:val="28"/>
        </w:rPr>
        <w:t xml:space="preserve"> </w:t>
      </w:r>
      <w:r w:rsidRPr="00924F00">
        <w:rPr>
          <w:rFonts w:ascii="Times New Roman" w:hAnsi="Times New Roman"/>
          <w:sz w:val="28"/>
          <w:szCs w:val="28"/>
        </w:rPr>
        <w:t>тыс. руб. в т.ч.:</w:t>
      </w:r>
    </w:p>
    <w:p w:rsidR="003E5080" w:rsidRPr="00924F00"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а) местный бюджет </w:t>
      </w:r>
      <w:r w:rsidR="00BD3231">
        <w:rPr>
          <w:rFonts w:ascii="Times New Roman" w:hAnsi="Times New Roman"/>
          <w:sz w:val="28"/>
          <w:szCs w:val="28"/>
        </w:rPr>
        <w:t>–</w:t>
      </w:r>
      <w:r w:rsidR="00EC7AB3">
        <w:rPr>
          <w:rFonts w:ascii="Times New Roman" w:hAnsi="Times New Roman"/>
          <w:sz w:val="28"/>
          <w:szCs w:val="28"/>
        </w:rPr>
        <w:t xml:space="preserve"> </w:t>
      </w:r>
      <w:r w:rsidR="008A616D">
        <w:rPr>
          <w:rFonts w:ascii="Times New Roman" w:hAnsi="Times New Roman"/>
          <w:sz w:val="28"/>
          <w:szCs w:val="28"/>
        </w:rPr>
        <w:t xml:space="preserve">16 852,2 </w:t>
      </w:r>
      <w:r w:rsidRPr="00924F00">
        <w:rPr>
          <w:rFonts w:ascii="Times New Roman" w:hAnsi="Times New Roman"/>
          <w:sz w:val="28"/>
          <w:szCs w:val="28"/>
        </w:rPr>
        <w:t>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б) краевой бюджет – 0,0 тыс. руб</w:t>
      </w:r>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w:t>
      </w:r>
      <w:r w:rsidR="00412ED8">
        <w:rPr>
          <w:rFonts w:ascii="Times New Roman" w:hAnsi="Times New Roman"/>
          <w:sz w:val="28"/>
          <w:szCs w:val="28"/>
        </w:rPr>
        <w:t>5</w:t>
      </w:r>
      <w:r w:rsidRPr="00FA4315">
        <w:rPr>
          <w:rFonts w:ascii="Times New Roman" w:hAnsi="Times New Roman"/>
          <w:sz w:val="28"/>
          <w:szCs w:val="28"/>
        </w:rPr>
        <w:t xml:space="preserve"> год – </w:t>
      </w:r>
      <w:r w:rsidR="00B10536">
        <w:rPr>
          <w:rFonts w:ascii="Times New Roman" w:hAnsi="Times New Roman"/>
          <w:sz w:val="28"/>
          <w:szCs w:val="28"/>
        </w:rPr>
        <w:t>16 368,8</w:t>
      </w:r>
      <w:r w:rsidR="00EC7AB3">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00EC7AB3">
        <w:rPr>
          <w:rFonts w:ascii="Times New Roman" w:hAnsi="Times New Roman"/>
          <w:sz w:val="28"/>
          <w:szCs w:val="28"/>
        </w:rPr>
        <w:t xml:space="preserve"> </w:t>
      </w:r>
      <w:r w:rsidRPr="00FA4315">
        <w:rPr>
          <w:rFonts w:ascii="Times New Roman" w:hAnsi="Times New Roman"/>
          <w:sz w:val="28"/>
          <w:szCs w:val="28"/>
        </w:rPr>
        <w:t>руб</w:t>
      </w:r>
      <w:r w:rsidR="00EC7AB3">
        <w:rPr>
          <w:rFonts w:ascii="Times New Roman" w:hAnsi="Times New Roman"/>
          <w:sz w:val="28"/>
          <w:szCs w:val="28"/>
        </w:rPr>
        <w:t>.,</w:t>
      </w:r>
      <w:r w:rsidRPr="00FA4315">
        <w:rPr>
          <w:rFonts w:ascii="Times New Roman" w:hAnsi="Times New Roman"/>
          <w:sz w:val="28"/>
          <w:szCs w:val="28"/>
        </w:rPr>
        <w:t xml:space="preserve"> в т.ч.:</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00EC7AB3">
        <w:rPr>
          <w:rFonts w:ascii="Times New Roman" w:hAnsi="Times New Roman"/>
          <w:sz w:val="28"/>
          <w:szCs w:val="28"/>
        </w:rPr>
        <w:t xml:space="preserve"> </w:t>
      </w:r>
      <w:r w:rsidR="00B10536">
        <w:rPr>
          <w:rFonts w:ascii="Times New Roman" w:hAnsi="Times New Roman"/>
          <w:sz w:val="28"/>
          <w:szCs w:val="28"/>
        </w:rPr>
        <w:t xml:space="preserve">16 368,8 </w:t>
      </w:r>
      <w:r w:rsidRPr="00FA4315">
        <w:rPr>
          <w:rFonts w:ascii="Times New Roman" w:hAnsi="Times New Roman"/>
          <w:sz w:val="28"/>
          <w:szCs w:val="28"/>
        </w:rPr>
        <w:t>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краевой бюджет –</w:t>
      </w:r>
      <w:r w:rsidR="00EC7AB3">
        <w:rPr>
          <w:rFonts w:ascii="Times New Roman" w:hAnsi="Times New Roman"/>
          <w:sz w:val="28"/>
          <w:szCs w:val="28"/>
        </w:rPr>
        <w:t xml:space="preserve"> </w:t>
      </w:r>
      <w:r w:rsidRPr="00FA4315">
        <w:rPr>
          <w:rFonts w:ascii="Times New Roman" w:hAnsi="Times New Roman"/>
          <w:sz w:val="28"/>
          <w:szCs w:val="28"/>
        </w:rPr>
        <w:t>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202</w:t>
      </w:r>
      <w:r w:rsidR="00412ED8">
        <w:rPr>
          <w:rFonts w:ascii="Times New Roman" w:hAnsi="Times New Roman"/>
          <w:sz w:val="28"/>
          <w:szCs w:val="28"/>
        </w:rPr>
        <w:t>6</w:t>
      </w:r>
      <w:r w:rsidRPr="00FA4315">
        <w:rPr>
          <w:rFonts w:ascii="Times New Roman" w:hAnsi="Times New Roman"/>
          <w:sz w:val="28"/>
          <w:szCs w:val="28"/>
        </w:rPr>
        <w:t xml:space="preserve"> год – </w:t>
      </w:r>
      <w:r w:rsidR="00B10536">
        <w:rPr>
          <w:rFonts w:ascii="Times New Roman" w:hAnsi="Times New Roman"/>
          <w:sz w:val="28"/>
          <w:szCs w:val="28"/>
        </w:rPr>
        <w:t xml:space="preserve">16 368,8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w:t>
      </w:r>
      <w:r w:rsidR="00EC7AB3">
        <w:rPr>
          <w:rFonts w:ascii="Times New Roman" w:hAnsi="Times New Roman"/>
          <w:sz w:val="28"/>
          <w:szCs w:val="28"/>
        </w:rPr>
        <w:t>,</w:t>
      </w:r>
      <w:r>
        <w:rPr>
          <w:rFonts w:ascii="Times New Roman" w:hAnsi="Times New Roman"/>
          <w:sz w:val="28"/>
          <w:szCs w:val="28"/>
        </w:rPr>
        <w:t xml:space="preserve"> </w:t>
      </w:r>
      <w:r w:rsidRPr="00FA4315">
        <w:rPr>
          <w:rFonts w:ascii="Times New Roman" w:hAnsi="Times New Roman"/>
          <w:sz w:val="28"/>
          <w:szCs w:val="28"/>
        </w:rPr>
        <w:t>в т.ч.:</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 </w:t>
      </w:r>
      <w:r w:rsidR="00B10536">
        <w:rPr>
          <w:rFonts w:ascii="Times New Roman" w:hAnsi="Times New Roman"/>
          <w:sz w:val="28"/>
          <w:szCs w:val="28"/>
        </w:rPr>
        <w:t xml:space="preserve">16 368,8 </w:t>
      </w:r>
      <w:r w:rsidRPr="00FA4315">
        <w:rPr>
          <w:rFonts w:ascii="Times New Roman" w:hAnsi="Times New Roman"/>
          <w:sz w:val="28"/>
          <w:szCs w:val="28"/>
        </w:rPr>
        <w:t>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краевой бюджет – 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p>
    <w:p w:rsidR="003E5080"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Default="003E5080" w:rsidP="004C5D6B">
      <w:pPr>
        <w:tabs>
          <w:tab w:val="left" w:pos="0"/>
        </w:tabs>
        <w:spacing w:after="0" w:line="240" w:lineRule="auto"/>
        <w:jc w:val="both"/>
        <w:rPr>
          <w:rFonts w:ascii="Times New Roman" w:hAnsi="Times New Roman"/>
          <w:color w:val="000000"/>
          <w:sz w:val="28"/>
          <w:szCs w:val="28"/>
        </w:rPr>
      </w:pPr>
      <w:r>
        <w:rPr>
          <w:rFonts w:ascii="Times New Roman" w:hAnsi="Times New Roman"/>
          <w:sz w:val="28"/>
          <w:szCs w:val="28"/>
        </w:rPr>
        <w:tab/>
      </w:r>
      <w:r w:rsidRPr="00F20EA2">
        <w:rPr>
          <w:rFonts w:ascii="Times New Roman" w:hAnsi="Times New Roman"/>
          <w:color w:val="000000"/>
          <w:sz w:val="28"/>
          <w:szCs w:val="28"/>
        </w:rPr>
        <w:t>Объём</w:t>
      </w:r>
      <w:r w:rsidR="00CA67FE" w:rsidRPr="00EC7AB3">
        <w:rPr>
          <w:rFonts w:ascii="Times New Roman" w:hAnsi="Times New Roman"/>
          <w:color w:val="000000"/>
          <w:sz w:val="20"/>
          <w:szCs w:val="28"/>
        </w:rPr>
        <w:t xml:space="preserve"> </w:t>
      </w:r>
      <w:r w:rsidRPr="00F20EA2">
        <w:rPr>
          <w:rFonts w:ascii="Times New Roman" w:hAnsi="Times New Roman"/>
          <w:color w:val="000000"/>
          <w:sz w:val="28"/>
          <w:szCs w:val="28"/>
        </w:rPr>
        <w:t>финансирования</w:t>
      </w:r>
      <w:r w:rsidRPr="00EC7AB3">
        <w:rPr>
          <w:rFonts w:ascii="Times New Roman" w:hAnsi="Times New Roman"/>
          <w:color w:val="000000"/>
          <w:sz w:val="18"/>
          <w:szCs w:val="28"/>
        </w:rPr>
        <w:t xml:space="preserve"> </w:t>
      </w:r>
      <w:r w:rsidRPr="00F20EA2">
        <w:rPr>
          <w:rFonts w:ascii="Times New Roman" w:hAnsi="Times New Roman"/>
          <w:color w:val="000000"/>
          <w:sz w:val="28"/>
          <w:szCs w:val="28"/>
        </w:rPr>
        <w:t>мероприятий</w:t>
      </w:r>
      <w:r w:rsidR="00CA67FE" w:rsidRPr="00CA67FE">
        <w:rPr>
          <w:rFonts w:ascii="Times New Roman" w:hAnsi="Times New Roman"/>
          <w:color w:val="000000"/>
          <w:sz w:val="16"/>
          <w:szCs w:val="28"/>
        </w:rPr>
        <w:t xml:space="preserve"> </w:t>
      </w:r>
      <w:r w:rsidRPr="00F20EA2">
        <w:rPr>
          <w:rFonts w:ascii="Times New Roman" w:hAnsi="Times New Roman"/>
          <w:color w:val="000000"/>
          <w:sz w:val="28"/>
          <w:szCs w:val="28"/>
        </w:rPr>
        <w:t>на 20</w:t>
      </w:r>
      <w:r>
        <w:rPr>
          <w:rFonts w:ascii="Times New Roman" w:hAnsi="Times New Roman"/>
          <w:color w:val="000000"/>
          <w:sz w:val="28"/>
          <w:szCs w:val="28"/>
        </w:rPr>
        <w:t>2</w:t>
      </w:r>
      <w:r w:rsidR="00DC5CBF">
        <w:rPr>
          <w:rFonts w:ascii="Times New Roman" w:hAnsi="Times New Roman"/>
          <w:color w:val="000000"/>
          <w:sz w:val="28"/>
          <w:szCs w:val="28"/>
        </w:rPr>
        <w:t>4</w:t>
      </w:r>
      <w:r>
        <w:rPr>
          <w:rFonts w:ascii="Times New Roman" w:hAnsi="Times New Roman"/>
          <w:color w:val="000000"/>
          <w:sz w:val="28"/>
          <w:szCs w:val="28"/>
        </w:rPr>
        <w:t>–</w:t>
      </w:r>
      <w:r w:rsidRPr="00F20EA2">
        <w:rPr>
          <w:rFonts w:ascii="Times New Roman" w:hAnsi="Times New Roman"/>
          <w:color w:val="000000"/>
          <w:sz w:val="28"/>
          <w:szCs w:val="28"/>
        </w:rPr>
        <w:t>20</w:t>
      </w:r>
      <w:r>
        <w:rPr>
          <w:rFonts w:ascii="Times New Roman" w:hAnsi="Times New Roman"/>
          <w:color w:val="000000"/>
          <w:sz w:val="28"/>
          <w:szCs w:val="28"/>
        </w:rPr>
        <w:t>2</w:t>
      </w:r>
      <w:r w:rsidR="00DC5CBF">
        <w:rPr>
          <w:rFonts w:ascii="Times New Roman" w:hAnsi="Times New Roman"/>
          <w:color w:val="000000"/>
          <w:sz w:val="28"/>
          <w:szCs w:val="28"/>
        </w:rPr>
        <w:t>6</w:t>
      </w:r>
      <w:r w:rsidR="00EC7AB3" w:rsidRPr="00EC7AB3">
        <w:rPr>
          <w:rFonts w:ascii="Times New Roman" w:hAnsi="Times New Roman"/>
          <w:color w:val="000000"/>
          <w:sz w:val="24"/>
          <w:szCs w:val="28"/>
        </w:rPr>
        <w:t xml:space="preserve"> </w:t>
      </w:r>
      <w:r w:rsidRPr="00F20EA2">
        <w:rPr>
          <w:rFonts w:ascii="Times New Roman" w:hAnsi="Times New Roman"/>
          <w:color w:val="000000"/>
          <w:sz w:val="28"/>
          <w:szCs w:val="28"/>
        </w:rPr>
        <w:t>годы</w:t>
      </w:r>
      <w:r w:rsidRPr="00EC7AB3">
        <w:rPr>
          <w:rFonts w:ascii="Times New Roman" w:hAnsi="Times New Roman"/>
          <w:color w:val="000000"/>
          <w:sz w:val="20"/>
          <w:szCs w:val="28"/>
        </w:rPr>
        <w:t xml:space="preserve"> </w:t>
      </w:r>
      <w:r w:rsidRPr="00F20EA2">
        <w:rPr>
          <w:rFonts w:ascii="Times New Roman" w:hAnsi="Times New Roman"/>
          <w:color w:val="000000"/>
          <w:sz w:val="28"/>
          <w:szCs w:val="28"/>
        </w:rPr>
        <w:t>определен исходя</w:t>
      </w:r>
      <w:r w:rsidRPr="00EC7AB3">
        <w:rPr>
          <w:rFonts w:ascii="Times New Roman" w:hAnsi="Times New Roman"/>
          <w:color w:val="000000"/>
          <w:sz w:val="20"/>
          <w:szCs w:val="28"/>
        </w:rPr>
        <w:t xml:space="preserve"> </w:t>
      </w:r>
      <w:r w:rsidRPr="00F20EA2">
        <w:rPr>
          <w:rFonts w:ascii="Times New Roman" w:hAnsi="Times New Roman"/>
          <w:color w:val="000000"/>
          <w:sz w:val="28"/>
          <w:szCs w:val="28"/>
        </w:rPr>
        <w:t>из</w:t>
      </w:r>
      <w:r w:rsidRPr="00EC7AB3">
        <w:rPr>
          <w:rFonts w:ascii="Times New Roman" w:hAnsi="Times New Roman"/>
          <w:color w:val="000000"/>
          <w:sz w:val="20"/>
          <w:szCs w:val="28"/>
        </w:rPr>
        <w:t xml:space="preserve"> </w:t>
      </w:r>
      <w:r w:rsidRPr="00F20EA2">
        <w:rPr>
          <w:rFonts w:ascii="Times New Roman" w:hAnsi="Times New Roman"/>
          <w:color w:val="000000"/>
          <w:sz w:val="28"/>
          <w:szCs w:val="28"/>
        </w:rPr>
        <w:t>затрат на</w:t>
      </w:r>
      <w:r w:rsidRPr="00EC7AB3">
        <w:rPr>
          <w:rFonts w:ascii="Times New Roman" w:hAnsi="Times New Roman"/>
          <w:color w:val="000000"/>
          <w:sz w:val="20"/>
          <w:szCs w:val="28"/>
        </w:rPr>
        <w:t xml:space="preserve"> </w:t>
      </w:r>
      <w:r w:rsidRPr="00F20EA2">
        <w:rPr>
          <w:rFonts w:ascii="Times New Roman" w:hAnsi="Times New Roman"/>
          <w:color w:val="000000"/>
          <w:sz w:val="28"/>
          <w:szCs w:val="28"/>
        </w:rPr>
        <w:t>проведение аналогичных мероприятий</w:t>
      </w:r>
      <w:r w:rsidRPr="00EC7AB3">
        <w:rPr>
          <w:rFonts w:ascii="Times New Roman" w:hAnsi="Times New Roman"/>
          <w:color w:val="000000"/>
          <w:sz w:val="20"/>
          <w:szCs w:val="28"/>
        </w:rPr>
        <w:t xml:space="preserve"> </w:t>
      </w:r>
      <w:r w:rsidR="004C5D6B">
        <w:rPr>
          <w:rFonts w:ascii="Times New Roman" w:hAnsi="Times New Roman"/>
          <w:color w:val="000000"/>
          <w:sz w:val="28"/>
          <w:szCs w:val="28"/>
        </w:rPr>
        <w:t xml:space="preserve">проводимых на территории </w:t>
      </w:r>
      <w:r w:rsidRPr="00F20EA2">
        <w:rPr>
          <w:rFonts w:ascii="Times New Roman" w:hAnsi="Times New Roman"/>
          <w:color w:val="000000"/>
          <w:sz w:val="28"/>
          <w:szCs w:val="28"/>
        </w:rPr>
        <w:t>Тимашевского городского поселения</w:t>
      </w:r>
      <w:r w:rsidR="004D2EB7">
        <w:rPr>
          <w:rFonts w:ascii="Times New Roman" w:hAnsi="Times New Roman"/>
          <w:color w:val="000000"/>
          <w:sz w:val="28"/>
          <w:szCs w:val="28"/>
        </w:rPr>
        <w:t xml:space="preserve"> </w:t>
      </w:r>
      <w:r w:rsidRPr="00F20EA2">
        <w:rPr>
          <w:rFonts w:ascii="Times New Roman" w:hAnsi="Times New Roman"/>
          <w:color w:val="000000"/>
          <w:sz w:val="28"/>
          <w:szCs w:val="28"/>
        </w:rPr>
        <w:t>Тимашевского</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района в 20</w:t>
      </w:r>
      <w:r>
        <w:rPr>
          <w:rFonts w:ascii="Times New Roman" w:hAnsi="Times New Roman"/>
          <w:color w:val="000000"/>
          <w:sz w:val="28"/>
          <w:szCs w:val="28"/>
        </w:rPr>
        <w:t>2</w:t>
      </w:r>
      <w:r w:rsidR="004D2EB7">
        <w:rPr>
          <w:rFonts w:ascii="Times New Roman" w:hAnsi="Times New Roman"/>
          <w:color w:val="000000"/>
          <w:sz w:val="28"/>
          <w:szCs w:val="28"/>
        </w:rPr>
        <w:t>4</w:t>
      </w:r>
      <w:r w:rsidRPr="00F20EA2">
        <w:rPr>
          <w:rFonts w:ascii="Times New Roman" w:hAnsi="Times New Roman"/>
          <w:color w:val="000000"/>
          <w:sz w:val="28"/>
          <w:szCs w:val="28"/>
        </w:rPr>
        <w:t xml:space="preserve"> году.</w:t>
      </w:r>
    </w:p>
    <w:p w:rsidR="002A0DF7" w:rsidRDefault="002A0DF7" w:rsidP="003E5080">
      <w:pPr>
        <w:tabs>
          <w:tab w:val="left" w:pos="-1701"/>
        </w:tabs>
        <w:spacing w:after="0" w:line="240" w:lineRule="auto"/>
        <w:jc w:val="center"/>
        <w:rPr>
          <w:rFonts w:ascii="Times New Roman" w:hAnsi="Times New Roman"/>
          <w:color w:val="000000"/>
          <w:sz w:val="28"/>
          <w:szCs w:val="28"/>
        </w:rPr>
      </w:pPr>
    </w:p>
    <w:p w:rsidR="003E5080" w:rsidRDefault="003E5080" w:rsidP="003E5080">
      <w:pPr>
        <w:tabs>
          <w:tab w:val="left" w:pos="-1701"/>
        </w:tabs>
        <w:spacing w:after="0" w:line="240" w:lineRule="auto"/>
        <w:jc w:val="center"/>
        <w:rPr>
          <w:rFonts w:ascii="Times New Roman" w:hAnsi="Times New Roman"/>
          <w:sz w:val="28"/>
          <w:szCs w:val="28"/>
        </w:rPr>
      </w:pPr>
      <w:r w:rsidRPr="00510F53">
        <w:rPr>
          <w:rFonts w:ascii="Times New Roman" w:hAnsi="Times New Roman"/>
          <w:color w:val="000000"/>
          <w:sz w:val="28"/>
          <w:szCs w:val="28"/>
        </w:rPr>
        <w:t>5.</w:t>
      </w:r>
      <w:r>
        <w:rPr>
          <w:rFonts w:ascii="Times New Roman" w:hAnsi="Times New Roman"/>
          <w:sz w:val="28"/>
          <w:szCs w:val="28"/>
        </w:rPr>
        <w:t xml:space="preserve"> Прогноз сводных показателей муниципальных заданий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по этапам реализации муниципальной программы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(в случае оказания муниципальными учреждениями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муниципальных услуг (выполнения работ)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юридическим 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E5080" w:rsidRPr="001C5C82" w:rsidRDefault="003E5080" w:rsidP="003E5080">
      <w:pPr>
        <w:tabs>
          <w:tab w:val="left" w:pos="0"/>
        </w:tabs>
        <w:spacing w:after="0" w:line="240" w:lineRule="auto"/>
        <w:jc w:val="both"/>
        <w:rPr>
          <w:rFonts w:ascii="Times New Roman" w:hAnsi="Times New Roman"/>
          <w:sz w:val="28"/>
          <w:szCs w:val="28"/>
        </w:rPr>
      </w:pPr>
      <w:r w:rsidRPr="003E5080">
        <w:rPr>
          <w:rFonts w:ascii="Times New Roman" w:hAnsi="Times New Roman"/>
          <w:sz w:val="28"/>
          <w:szCs w:val="28"/>
        </w:rPr>
        <w:tab/>
      </w: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w:t>
      </w:r>
      <w:r w:rsidR="00CA67FE">
        <w:rPr>
          <w:rFonts w:ascii="Times New Roman" w:hAnsi="Times New Roman"/>
          <w:sz w:val="28"/>
          <w:szCs w:val="28"/>
        </w:rPr>
        <w:t xml:space="preserve"> </w:t>
      </w:r>
      <w:r>
        <w:rPr>
          <w:rFonts w:ascii="Times New Roman" w:hAnsi="Times New Roman"/>
          <w:sz w:val="28"/>
          <w:szCs w:val="28"/>
        </w:rPr>
        <w:t>Тимашевского района юридическими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E5080" w:rsidRPr="00F20EA2" w:rsidRDefault="003E5080" w:rsidP="003E5080">
      <w:pPr>
        <w:tabs>
          <w:tab w:val="left" w:pos="-426"/>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6. Методика оценки э</w:t>
      </w:r>
      <w:r w:rsidRPr="00F20EA2">
        <w:rPr>
          <w:rFonts w:ascii="Times New Roman" w:hAnsi="Times New Roman"/>
          <w:color w:val="000000"/>
          <w:sz w:val="28"/>
          <w:szCs w:val="28"/>
        </w:rPr>
        <w:t xml:space="preserve">ффективности реализации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4060"/>
        </w:tabs>
        <w:spacing w:after="0" w:line="240" w:lineRule="auto"/>
        <w:ind w:firstLine="720"/>
        <w:jc w:val="center"/>
        <w:rPr>
          <w:rFonts w:ascii="Times New Roman" w:hAnsi="Times New Roman"/>
          <w:color w:val="000000"/>
          <w:sz w:val="28"/>
          <w:szCs w:val="28"/>
        </w:rPr>
      </w:pPr>
    </w:p>
    <w:p w:rsidR="003E5080" w:rsidRPr="00F20EA2" w:rsidRDefault="003E5080" w:rsidP="003E5080">
      <w:pPr>
        <w:tabs>
          <w:tab w:val="left" w:pos="1985"/>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Оценка </w:t>
      </w:r>
      <w:r w:rsidRPr="00F20EA2">
        <w:rPr>
          <w:rFonts w:ascii="Times New Roman" w:hAnsi="Times New Roman"/>
          <w:color w:val="000000"/>
          <w:sz w:val="28"/>
          <w:szCs w:val="28"/>
        </w:rPr>
        <w:t>эффективности реализации муниципальной программы осуществляется в соответствии с методикой оценки эффективности реал</w:t>
      </w:r>
      <w:r w:rsidR="00EC7AB3">
        <w:rPr>
          <w:rFonts w:ascii="Times New Roman" w:hAnsi="Times New Roman"/>
          <w:color w:val="000000"/>
          <w:sz w:val="28"/>
          <w:szCs w:val="28"/>
        </w:rPr>
        <w:t>изации муниципальной</w:t>
      </w:r>
      <w:r w:rsidR="00EC7AB3" w:rsidRPr="00EC7AB3">
        <w:rPr>
          <w:rFonts w:ascii="Times New Roman" w:hAnsi="Times New Roman"/>
          <w:color w:val="000000"/>
          <w:sz w:val="20"/>
          <w:szCs w:val="28"/>
        </w:rPr>
        <w:t xml:space="preserve"> </w:t>
      </w:r>
      <w:r w:rsidR="00EC7AB3">
        <w:rPr>
          <w:rFonts w:ascii="Times New Roman" w:hAnsi="Times New Roman"/>
          <w:color w:val="000000"/>
          <w:sz w:val="28"/>
          <w:szCs w:val="28"/>
        </w:rPr>
        <w:t>программы,</w:t>
      </w:r>
      <w:r w:rsidR="00EC7AB3">
        <w:rPr>
          <w:rFonts w:ascii="Times New Roman" w:hAnsi="Times New Roman"/>
          <w:color w:val="000000"/>
          <w:sz w:val="20"/>
          <w:szCs w:val="28"/>
        </w:rPr>
        <w:t xml:space="preserve"> </w:t>
      </w:r>
      <w:r w:rsidRPr="00F20EA2">
        <w:rPr>
          <w:rFonts w:ascii="Times New Roman" w:hAnsi="Times New Roman"/>
          <w:color w:val="000000"/>
          <w:sz w:val="28"/>
          <w:szCs w:val="28"/>
        </w:rPr>
        <w:t>изложенной в</w:t>
      </w:r>
      <w:r w:rsidRPr="00EC7AB3">
        <w:rPr>
          <w:rFonts w:ascii="Times New Roman" w:hAnsi="Times New Roman"/>
          <w:color w:val="000000"/>
          <w:szCs w:val="28"/>
        </w:rPr>
        <w:t xml:space="preserve"> </w:t>
      </w:r>
      <w:r w:rsidRPr="00F20EA2">
        <w:rPr>
          <w:rFonts w:ascii="Times New Roman" w:hAnsi="Times New Roman"/>
          <w:color w:val="000000"/>
          <w:sz w:val="28"/>
          <w:szCs w:val="28"/>
        </w:rPr>
        <w:t>приложении №</w:t>
      </w:r>
      <w:r w:rsidR="00EC7AB3">
        <w:rPr>
          <w:rFonts w:ascii="Times New Roman" w:hAnsi="Times New Roman"/>
          <w:color w:val="000000"/>
          <w:sz w:val="20"/>
          <w:szCs w:val="28"/>
        </w:rPr>
        <w:t xml:space="preserve"> </w:t>
      </w:r>
      <w:r w:rsidRPr="00F20EA2">
        <w:rPr>
          <w:rFonts w:ascii="Times New Roman" w:hAnsi="Times New Roman"/>
          <w:color w:val="000000"/>
          <w:sz w:val="28"/>
          <w:szCs w:val="28"/>
        </w:rPr>
        <w:t xml:space="preserve">5 к Порядку принятия </w:t>
      </w:r>
      <w:r w:rsidRPr="00F20EA2">
        <w:rPr>
          <w:rFonts w:ascii="Times New Roman" w:hAnsi="Times New Roman"/>
          <w:color w:val="000000"/>
          <w:sz w:val="28"/>
          <w:szCs w:val="28"/>
        </w:rPr>
        <w:lastRenderedPageBreak/>
        <w:t>ре</w:t>
      </w:r>
      <w:r w:rsidR="003228EC">
        <w:rPr>
          <w:rFonts w:ascii="Times New Roman" w:hAnsi="Times New Roman"/>
          <w:color w:val="000000"/>
          <w:sz w:val="28"/>
          <w:szCs w:val="28"/>
        </w:rPr>
        <w:t>шения о разработке, формирования</w:t>
      </w:r>
      <w:r w:rsidRPr="00F20EA2">
        <w:rPr>
          <w:rFonts w:ascii="Times New Roman" w:hAnsi="Times New Roman"/>
          <w:color w:val="000000"/>
          <w:sz w:val="28"/>
          <w:szCs w:val="28"/>
        </w:rPr>
        <w:t>,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от 11 июля 2014 г</w:t>
      </w:r>
      <w:r>
        <w:rPr>
          <w:rFonts w:ascii="Times New Roman" w:hAnsi="Times New Roman"/>
          <w:color w:val="000000"/>
          <w:sz w:val="28"/>
          <w:szCs w:val="28"/>
        </w:rPr>
        <w:t>.</w:t>
      </w:r>
      <w:r w:rsidRPr="00F20EA2">
        <w:rPr>
          <w:rFonts w:ascii="Times New Roman" w:hAnsi="Times New Roman"/>
          <w:color w:val="000000"/>
          <w:sz w:val="28"/>
          <w:szCs w:val="28"/>
        </w:rPr>
        <w:t xml:space="preserve"> №</w:t>
      </w:r>
      <w:r w:rsidR="000314DC">
        <w:rPr>
          <w:rFonts w:ascii="Times New Roman" w:hAnsi="Times New Roman"/>
          <w:color w:val="000000"/>
          <w:sz w:val="28"/>
          <w:szCs w:val="28"/>
        </w:rPr>
        <w:t xml:space="preserve"> </w:t>
      </w:r>
      <w:r w:rsidRPr="00F20EA2">
        <w:rPr>
          <w:rFonts w:ascii="Times New Roman" w:hAnsi="Times New Roman"/>
          <w:color w:val="000000"/>
          <w:sz w:val="28"/>
          <w:szCs w:val="28"/>
        </w:rPr>
        <w:t>436</w:t>
      </w:r>
      <w:r>
        <w:rPr>
          <w:rFonts w:ascii="Times New Roman" w:hAnsi="Times New Roman"/>
          <w:sz w:val="28"/>
          <w:szCs w:val="28"/>
        </w:rPr>
        <w:t xml:space="preserve"> (</w:t>
      </w:r>
      <w:r w:rsidRPr="00BB23CB">
        <w:rPr>
          <w:rFonts w:ascii="Times New Roman" w:hAnsi="Times New Roman"/>
          <w:sz w:val="28"/>
          <w:szCs w:val="28"/>
        </w:rPr>
        <w:t>с изменениями от 4 апреля 2016  г</w:t>
      </w:r>
      <w:r>
        <w:rPr>
          <w:rFonts w:ascii="Times New Roman" w:hAnsi="Times New Roman"/>
          <w:sz w:val="28"/>
          <w:szCs w:val="28"/>
        </w:rPr>
        <w:t>.</w:t>
      </w:r>
      <w:r w:rsidRPr="00BB23CB">
        <w:rPr>
          <w:rFonts w:ascii="Times New Roman" w:hAnsi="Times New Roman"/>
          <w:sz w:val="28"/>
          <w:szCs w:val="28"/>
        </w:rPr>
        <w:t xml:space="preserve"> №</w:t>
      </w:r>
      <w:r w:rsidR="000314DC">
        <w:rPr>
          <w:rFonts w:ascii="Times New Roman" w:hAnsi="Times New Roman"/>
          <w:sz w:val="28"/>
          <w:szCs w:val="28"/>
        </w:rPr>
        <w:t xml:space="preserve"> </w:t>
      </w:r>
      <w:r w:rsidRPr="00BB23CB">
        <w:rPr>
          <w:rFonts w:ascii="Times New Roman" w:hAnsi="Times New Roman"/>
          <w:sz w:val="28"/>
          <w:szCs w:val="28"/>
        </w:rPr>
        <w:t>368,  от  1 ноября 2016 г</w:t>
      </w:r>
      <w:r>
        <w:rPr>
          <w:rFonts w:ascii="Times New Roman" w:hAnsi="Times New Roman"/>
          <w:sz w:val="28"/>
          <w:szCs w:val="28"/>
        </w:rPr>
        <w:t xml:space="preserve">. </w:t>
      </w:r>
      <w:r w:rsidRPr="00BB23CB">
        <w:rPr>
          <w:rFonts w:ascii="Times New Roman" w:hAnsi="Times New Roman"/>
          <w:sz w:val="28"/>
          <w:szCs w:val="28"/>
        </w:rPr>
        <w:t>№</w:t>
      </w:r>
      <w:r w:rsidR="000314DC">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7. Механизм реализации муниципальной программы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и контроль за её выполнением</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Текущее управление муниципальной программой осуществляет координатор</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 программы</w:t>
      </w:r>
      <w:r w:rsidR="00CA67FE">
        <w:rPr>
          <w:rFonts w:ascii="Times New Roman" w:hAnsi="Times New Roman"/>
          <w:color w:val="000000"/>
          <w:sz w:val="28"/>
          <w:szCs w:val="28"/>
        </w:rPr>
        <w:t xml:space="preserve"> </w:t>
      </w:r>
      <w:r>
        <w:rPr>
          <w:rFonts w:ascii="Times New Roman" w:hAnsi="Times New Roman"/>
          <w:color w:val="000000"/>
          <w:sz w:val="28"/>
          <w:szCs w:val="28"/>
        </w:rPr>
        <w:t>–</w:t>
      </w:r>
      <w:r w:rsidRPr="00F20EA2">
        <w:rPr>
          <w:rFonts w:ascii="Times New Roman" w:hAnsi="Times New Roman"/>
          <w:color w:val="000000"/>
          <w:sz w:val="28"/>
          <w:szCs w:val="28"/>
        </w:rPr>
        <w:t xml:space="preserve"> организационный</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отдел администрации Тимашевского городского поселения Тимашевского района, который:</w:t>
      </w:r>
    </w:p>
    <w:p w:rsidR="003E5080" w:rsidRPr="00F20EA2" w:rsidRDefault="003E5080" w:rsidP="003E5080">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а)</w:t>
      </w:r>
      <w:r w:rsidRPr="00F20EA2">
        <w:rPr>
          <w:rFonts w:ascii="Times New Roman" w:hAnsi="Times New Roman"/>
          <w:color w:val="000000"/>
          <w:sz w:val="28"/>
          <w:szCs w:val="28"/>
        </w:rPr>
        <w:t xml:space="preserve"> обеспечивает разработку муниципальной программы, её согласование с участниками муниципальной программы;</w:t>
      </w:r>
    </w:p>
    <w:p w:rsidR="003E5080" w:rsidRPr="00F20EA2" w:rsidRDefault="003E5080" w:rsidP="003E5080">
      <w:pPr>
        <w:tabs>
          <w:tab w:val="left" w:pos="0"/>
          <w:tab w:val="left" w:pos="7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б)</w:t>
      </w:r>
      <w:r w:rsidR="00CA67FE" w:rsidRPr="00CA67FE">
        <w:rPr>
          <w:rFonts w:ascii="Times New Roman" w:hAnsi="Times New Roman"/>
          <w:color w:val="000000"/>
          <w:sz w:val="28"/>
          <w:szCs w:val="28"/>
        </w:rPr>
        <w:t xml:space="preserve"> </w:t>
      </w:r>
      <w:r w:rsidRPr="00F20EA2">
        <w:rPr>
          <w:rFonts w:ascii="Times New Roman" w:hAnsi="Times New Roman"/>
          <w:color w:val="000000"/>
          <w:sz w:val="28"/>
          <w:szCs w:val="28"/>
        </w:rPr>
        <w:t>формирует</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 xml:space="preserve">структуру муниципальной программы и перечень мероприятий; </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00CA67FE" w:rsidRPr="00CA67FE">
        <w:rPr>
          <w:rFonts w:ascii="Times New Roman" w:hAnsi="Times New Roman"/>
          <w:color w:val="000000"/>
          <w:sz w:val="28"/>
          <w:szCs w:val="28"/>
        </w:rPr>
        <w:t xml:space="preserve"> </w:t>
      </w:r>
      <w:r w:rsidRPr="00F20EA2">
        <w:rPr>
          <w:rFonts w:ascii="Times New Roman" w:hAnsi="Times New Roman"/>
          <w:color w:val="000000"/>
          <w:sz w:val="28"/>
          <w:szCs w:val="28"/>
        </w:rPr>
        <w:t>организует реализацию муниципальной программы, координацию деятельности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организует</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информационную</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и</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разъяснительную</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в информационно-телекоммуникационной</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сети «Интернет» в</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разделе «Муниципальные программы».</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Реализацию мероприятий в рамках муниципальной программы обеспечива</w:t>
      </w:r>
      <w:r>
        <w:rPr>
          <w:rFonts w:ascii="Times New Roman" w:hAnsi="Times New Roman"/>
          <w:color w:val="000000"/>
          <w:sz w:val="28"/>
          <w:szCs w:val="28"/>
        </w:rPr>
        <w:t>ет</w:t>
      </w:r>
      <w:r w:rsidRPr="00F20EA2">
        <w:rPr>
          <w:rFonts w:ascii="Times New Roman" w:hAnsi="Times New Roman"/>
          <w:color w:val="000000"/>
          <w:sz w:val="28"/>
          <w:szCs w:val="28"/>
        </w:rPr>
        <w:t xml:space="preserve"> участник муниципальной программы </w:t>
      </w:r>
      <w:r>
        <w:rPr>
          <w:rFonts w:ascii="Times New Roman" w:hAnsi="Times New Roman"/>
          <w:color w:val="000000"/>
          <w:sz w:val="28"/>
          <w:szCs w:val="28"/>
        </w:rPr>
        <w:t>МКУ «МКЦ»</w:t>
      </w:r>
      <w:r w:rsidRPr="00F20EA2">
        <w:rPr>
          <w:rFonts w:ascii="Times New Roman" w:hAnsi="Times New Roman"/>
          <w:color w:val="000000"/>
          <w:sz w:val="28"/>
          <w:szCs w:val="28"/>
        </w:rPr>
        <w:t>, котор</w:t>
      </w:r>
      <w:r>
        <w:rPr>
          <w:rFonts w:ascii="Times New Roman" w:hAnsi="Times New Roman"/>
          <w:color w:val="000000"/>
          <w:sz w:val="28"/>
          <w:szCs w:val="28"/>
        </w:rPr>
        <w:t>ое</w:t>
      </w:r>
      <w:r w:rsidRPr="00F20EA2">
        <w:rPr>
          <w:rFonts w:ascii="Times New Roman" w:hAnsi="Times New Roman"/>
          <w:color w:val="000000"/>
          <w:sz w:val="28"/>
          <w:szCs w:val="28"/>
        </w:rPr>
        <w:t>:</w:t>
      </w:r>
    </w:p>
    <w:p w:rsidR="003E5080"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пр</w:t>
      </w:r>
      <w:r>
        <w:rPr>
          <w:rFonts w:ascii="Times New Roman" w:hAnsi="Times New Roman"/>
          <w:color w:val="000000"/>
          <w:sz w:val="28"/>
          <w:szCs w:val="28"/>
        </w:rPr>
        <w:t xml:space="preserve">инимает решение о необходимости </w:t>
      </w:r>
      <w:r w:rsidRPr="00F20EA2">
        <w:rPr>
          <w:rFonts w:ascii="Times New Roman" w:hAnsi="Times New Roman"/>
          <w:color w:val="000000"/>
          <w:sz w:val="28"/>
          <w:szCs w:val="28"/>
        </w:rPr>
        <w:t>внесения в установленном порядке изменений в муниципальную программу;</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несёт ответственность за</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достижение целевых показателей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готовит ежегодный доклад о ходе реализации муниципальной программы и оценке эффективности её реализации.</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Координатор муниципальной программы</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представляет ежеквартально, до 20 числа месяца, следующего за отчетным кварталом, информацию о реализации муниципальной программы согласно приложению №</w:t>
      </w:r>
      <w:r w:rsidR="000314DC">
        <w:rPr>
          <w:rFonts w:ascii="Times New Roman" w:hAnsi="Times New Roman"/>
          <w:color w:val="000000"/>
          <w:sz w:val="28"/>
          <w:szCs w:val="28"/>
        </w:rPr>
        <w:t xml:space="preserve"> </w:t>
      </w:r>
      <w:r w:rsidRPr="00F20EA2">
        <w:rPr>
          <w:rFonts w:ascii="Times New Roman" w:hAnsi="Times New Roman"/>
          <w:color w:val="000000"/>
          <w:sz w:val="28"/>
          <w:szCs w:val="28"/>
        </w:rPr>
        <w:t xml:space="preserve">9 к  Порядку принятия решения о разработке, формирования, реализации и оценки эффективности реализации муниципальных программ </w:t>
      </w:r>
      <w:r w:rsidRPr="00F20EA2">
        <w:rPr>
          <w:rStyle w:val="FontStyle25"/>
          <w:color w:val="000000"/>
          <w:sz w:val="28"/>
          <w:szCs w:val="28"/>
        </w:rPr>
        <w:t>Тимашевского городского поселения Тимашевского района, утвержденному постановлением администрации Тимашевского городского поселения Тимашевского района</w:t>
      </w:r>
      <w:r w:rsidR="00CA67FE">
        <w:rPr>
          <w:rStyle w:val="FontStyle25"/>
          <w:color w:val="000000"/>
          <w:sz w:val="28"/>
          <w:szCs w:val="28"/>
        </w:rPr>
        <w:t xml:space="preserve"> </w:t>
      </w:r>
      <w:r w:rsidR="000314DC">
        <w:rPr>
          <w:rStyle w:val="FontStyle25"/>
          <w:color w:val="000000"/>
          <w:sz w:val="28"/>
          <w:szCs w:val="28"/>
        </w:rPr>
        <w:t xml:space="preserve">      </w:t>
      </w:r>
      <w:r w:rsidRPr="00F20EA2">
        <w:rPr>
          <w:rFonts w:ascii="Times New Roman" w:hAnsi="Times New Roman"/>
          <w:color w:val="000000"/>
          <w:sz w:val="28"/>
          <w:szCs w:val="28"/>
        </w:rPr>
        <w:t>от 11 июля 2014 г</w:t>
      </w:r>
      <w:r>
        <w:rPr>
          <w:rFonts w:ascii="Times New Roman" w:hAnsi="Times New Roman"/>
          <w:color w:val="000000"/>
          <w:sz w:val="28"/>
          <w:szCs w:val="28"/>
        </w:rPr>
        <w:t>.</w:t>
      </w:r>
      <w:r w:rsidRPr="00F20EA2">
        <w:rPr>
          <w:rFonts w:ascii="Times New Roman" w:hAnsi="Times New Roman"/>
          <w:color w:val="000000"/>
          <w:sz w:val="28"/>
          <w:szCs w:val="28"/>
        </w:rPr>
        <w:t xml:space="preserve"> № 436</w:t>
      </w:r>
      <w:r w:rsidR="000314DC">
        <w:rPr>
          <w:rFonts w:ascii="Times New Roman" w:hAnsi="Times New Roman"/>
          <w:color w:val="000000"/>
          <w:sz w:val="28"/>
          <w:szCs w:val="28"/>
        </w:rPr>
        <w:t xml:space="preserve"> </w:t>
      </w:r>
      <w:r>
        <w:rPr>
          <w:rFonts w:ascii="Times New Roman" w:hAnsi="Times New Roman"/>
          <w:sz w:val="28"/>
          <w:szCs w:val="28"/>
        </w:rPr>
        <w:t>(</w:t>
      </w:r>
      <w:r w:rsidRPr="00BB23CB">
        <w:rPr>
          <w:rFonts w:ascii="Times New Roman" w:hAnsi="Times New Roman"/>
          <w:sz w:val="28"/>
          <w:szCs w:val="28"/>
        </w:rPr>
        <w:t>с изменениями от 4 апреля 2016 г</w:t>
      </w:r>
      <w:r>
        <w:rPr>
          <w:rFonts w:ascii="Times New Roman" w:hAnsi="Times New Roman"/>
          <w:sz w:val="28"/>
          <w:szCs w:val="28"/>
        </w:rPr>
        <w:t xml:space="preserve">. </w:t>
      </w:r>
      <w:r w:rsidRPr="00BB23CB">
        <w:rPr>
          <w:rFonts w:ascii="Times New Roman" w:hAnsi="Times New Roman"/>
          <w:sz w:val="28"/>
          <w:szCs w:val="28"/>
        </w:rPr>
        <w:t>№</w:t>
      </w:r>
      <w:r w:rsidR="000314DC">
        <w:rPr>
          <w:rFonts w:ascii="Times New Roman" w:hAnsi="Times New Roman"/>
          <w:sz w:val="28"/>
          <w:szCs w:val="28"/>
        </w:rPr>
        <w:t xml:space="preserve"> </w:t>
      </w:r>
      <w:r w:rsidRPr="00BB23CB">
        <w:rPr>
          <w:rFonts w:ascii="Times New Roman" w:hAnsi="Times New Roman"/>
          <w:sz w:val="28"/>
          <w:szCs w:val="28"/>
        </w:rPr>
        <w:t xml:space="preserve">368, </w:t>
      </w:r>
      <w:r w:rsidR="000314DC">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sidR="000314DC">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lastRenderedPageBreak/>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в течение 3 рабочих дней после её корректировки.</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Контроль за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В</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год завершения муниципальной программы</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 xml:space="preserve">координатор муниципальной программы представляет в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доклад о результатах ее выполнения, включая оценку эффективности реализации </w:t>
      </w:r>
      <w:r>
        <w:rPr>
          <w:rFonts w:ascii="Times New Roman" w:hAnsi="Times New Roman"/>
          <w:color w:val="000000"/>
          <w:sz w:val="28"/>
          <w:szCs w:val="28"/>
        </w:rPr>
        <w:t xml:space="preserve">муниципальной </w:t>
      </w:r>
      <w:r w:rsidRPr="00F20EA2">
        <w:rPr>
          <w:rFonts w:ascii="Times New Roman" w:hAnsi="Times New Roman"/>
          <w:color w:val="000000"/>
          <w:sz w:val="28"/>
          <w:szCs w:val="28"/>
        </w:rPr>
        <w:t xml:space="preserve">программы за истекший год и весь период реализации муниципальной программы. </w:t>
      </w:r>
    </w:p>
    <w:p w:rsidR="00A958FE" w:rsidRDefault="00A958FE" w:rsidP="003E5080">
      <w:pPr>
        <w:tabs>
          <w:tab w:val="left" w:pos="4020"/>
        </w:tabs>
        <w:spacing w:after="0" w:line="240" w:lineRule="auto"/>
        <w:jc w:val="both"/>
        <w:rPr>
          <w:rFonts w:ascii="Times New Roman" w:hAnsi="Times New Roman"/>
          <w:color w:val="000000"/>
          <w:sz w:val="28"/>
          <w:szCs w:val="28"/>
        </w:rPr>
      </w:pPr>
    </w:p>
    <w:p w:rsidR="00A958FE" w:rsidRDefault="00A958FE" w:rsidP="003E5080">
      <w:pPr>
        <w:tabs>
          <w:tab w:val="left" w:pos="4020"/>
        </w:tabs>
        <w:spacing w:after="0" w:line="240" w:lineRule="auto"/>
        <w:jc w:val="both"/>
        <w:rPr>
          <w:rFonts w:ascii="Times New Roman" w:hAnsi="Times New Roman"/>
          <w:color w:val="000000"/>
          <w:sz w:val="28"/>
          <w:szCs w:val="28"/>
        </w:rPr>
      </w:pPr>
    </w:p>
    <w:p w:rsidR="00627943" w:rsidRDefault="00BD3231" w:rsidP="003E5080">
      <w:pPr>
        <w:tabs>
          <w:tab w:val="left" w:pos="40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З</w:t>
      </w:r>
      <w:r w:rsidR="006F60CA">
        <w:rPr>
          <w:rFonts w:ascii="Times New Roman" w:hAnsi="Times New Roman"/>
          <w:color w:val="000000"/>
          <w:sz w:val="28"/>
          <w:szCs w:val="28"/>
        </w:rPr>
        <w:t>аместител</w:t>
      </w:r>
      <w:r>
        <w:rPr>
          <w:rFonts w:ascii="Times New Roman" w:hAnsi="Times New Roman"/>
          <w:color w:val="000000"/>
          <w:sz w:val="28"/>
          <w:szCs w:val="28"/>
        </w:rPr>
        <w:t>ь</w:t>
      </w:r>
      <w:r w:rsidR="003E5080">
        <w:rPr>
          <w:rFonts w:ascii="Times New Roman" w:hAnsi="Times New Roman"/>
          <w:color w:val="000000"/>
          <w:sz w:val="28"/>
          <w:szCs w:val="28"/>
        </w:rPr>
        <w:t xml:space="preserve"> г</w:t>
      </w:r>
      <w:r w:rsidR="003E5080" w:rsidRPr="00F20EA2">
        <w:rPr>
          <w:rFonts w:ascii="Times New Roman" w:hAnsi="Times New Roman"/>
          <w:color w:val="000000"/>
          <w:sz w:val="28"/>
          <w:szCs w:val="28"/>
        </w:rPr>
        <w:t>лавы</w:t>
      </w:r>
    </w:p>
    <w:p w:rsidR="004D7D46" w:rsidRDefault="003E5080" w:rsidP="003E5080">
      <w:pPr>
        <w:tabs>
          <w:tab w:val="left" w:pos="40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Тимашевского</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 xml:space="preserve">городского поселения </w:t>
      </w:r>
    </w:p>
    <w:p w:rsidR="003E5080" w:rsidRPr="00F20EA2" w:rsidRDefault="003E5080" w:rsidP="003E5080">
      <w:pPr>
        <w:tabs>
          <w:tab w:val="left" w:pos="4020"/>
        </w:tabs>
        <w:spacing w:after="0" w:line="240" w:lineRule="auto"/>
        <w:jc w:val="both"/>
        <w:rPr>
          <w:rFonts w:ascii="Times New Roman" w:hAnsi="Times New Roman"/>
          <w:color w:val="000000"/>
          <w:sz w:val="28"/>
          <w:szCs w:val="28"/>
          <w:shd w:val="clear" w:color="auto" w:fill="FFFFFF"/>
        </w:rPr>
      </w:pPr>
      <w:r w:rsidRPr="00F20EA2">
        <w:rPr>
          <w:rFonts w:ascii="Times New Roman" w:hAnsi="Times New Roman"/>
          <w:color w:val="000000"/>
          <w:sz w:val="28"/>
          <w:szCs w:val="28"/>
        </w:rPr>
        <w:t xml:space="preserve">Тимашевского района   </w:t>
      </w:r>
      <w:r w:rsidR="004D2EB7">
        <w:rPr>
          <w:rFonts w:ascii="Times New Roman" w:hAnsi="Times New Roman"/>
          <w:color w:val="000000"/>
          <w:sz w:val="28"/>
          <w:szCs w:val="28"/>
        </w:rPr>
        <w:t xml:space="preserve">                                                                            </w:t>
      </w:r>
      <w:r w:rsidR="00BD3231">
        <w:rPr>
          <w:rFonts w:ascii="Times New Roman" w:hAnsi="Times New Roman"/>
          <w:color w:val="000000"/>
          <w:sz w:val="28"/>
          <w:szCs w:val="28"/>
        </w:rPr>
        <w:t>В.С. Валько</w:t>
      </w:r>
    </w:p>
    <w:sectPr w:rsidR="003E5080" w:rsidRPr="00F20EA2" w:rsidSect="00A958FE">
      <w:headerReference w:type="default" r:id="rId6"/>
      <w:pgSz w:w="11906" w:h="16838"/>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38F4" w:rsidRDefault="00B138F4" w:rsidP="003E5080">
      <w:pPr>
        <w:spacing w:after="0" w:line="240" w:lineRule="auto"/>
      </w:pPr>
      <w:r>
        <w:separator/>
      </w:r>
    </w:p>
  </w:endnote>
  <w:endnote w:type="continuationSeparator" w:id="0">
    <w:p w:rsidR="00B138F4" w:rsidRDefault="00B138F4" w:rsidP="003E5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38F4" w:rsidRDefault="00B138F4" w:rsidP="003E5080">
      <w:pPr>
        <w:spacing w:after="0" w:line="240" w:lineRule="auto"/>
      </w:pPr>
      <w:r>
        <w:separator/>
      </w:r>
    </w:p>
  </w:footnote>
  <w:footnote w:type="continuationSeparator" w:id="0">
    <w:p w:rsidR="00B138F4" w:rsidRDefault="00B138F4" w:rsidP="003E50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5510959"/>
      <w:docPartObj>
        <w:docPartGallery w:val="Page Numbers (Top of Page)"/>
        <w:docPartUnique/>
      </w:docPartObj>
    </w:sdtPr>
    <w:sdtEndPr>
      <w:rPr>
        <w:rFonts w:ascii="Times New Roman" w:hAnsi="Times New Roman"/>
        <w:sz w:val="28"/>
      </w:rPr>
    </w:sdtEndPr>
    <w:sdtContent>
      <w:p w:rsidR="003E5080" w:rsidRPr="003E5080" w:rsidRDefault="00593612">
        <w:pPr>
          <w:pStyle w:val="a5"/>
          <w:jc w:val="center"/>
          <w:rPr>
            <w:rFonts w:ascii="Times New Roman" w:hAnsi="Times New Roman"/>
            <w:sz w:val="28"/>
          </w:rPr>
        </w:pPr>
        <w:r w:rsidRPr="003E5080">
          <w:rPr>
            <w:rFonts w:ascii="Times New Roman" w:hAnsi="Times New Roman"/>
            <w:sz w:val="28"/>
          </w:rPr>
          <w:fldChar w:fldCharType="begin"/>
        </w:r>
        <w:r w:rsidR="003E5080" w:rsidRPr="003E5080">
          <w:rPr>
            <w:rFonts w:ascii="Times New Roman" w:hAnsi="Times New Roman"/>
            <w:sz w:val="28"/>
          </w:rPr>
          <w:instrText>PAGE   \* MERGEFORMAT</w:instrText>
        </w:r>
        <w:r w:rsidRPr="003E5080">
          <w:rPr>
            <w:rFonts w:ascii="Times New Roman" w:hAnsi="Times New Roman"/>
            <w:sz w:val="28"/>
          </w:rPr>
          <w:fldChar w:fldCharType="separate"/>
        </w:r>
        <w:r w:rsidR="000314DC">
          <w:rPr>
            <w:rFonts w:ascii="Times New Roman" w:hAnsi="Times New Roman"/>
            <w:noProof/>
            <w:sz w:val="28"/>
          </w:rPr>
          <w:t>2</w:t>
        </w:r>
        <w:r w:rsidRPr="003E5080">
          <w:rPr>
            <w:rFonts w:ascii="Times New Roman" w:hAnsi="Times New Roman"/>
            <w:sz w:val="28"/>
          </w:rPr>
          <w:fldChar w:fldCharType="end"/>
        </w:r>
      </w:p>
    </w:sdtContent>
  </w:sdt>
  <w:p w:rsidR="003E5080" w:rsidRDefault="003E508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6399D"/>
    <w:rsid w:val="000314DC"/>
    <w:rsid w:val="00090813"/>
    <w:rsid w:val="00147D7C"/>
    <w:rsid w:val="0016735F"/>
    <w:rsid w:val="001F5C0F"/>
    <w:rsid w:val="00203200"/>
    <w:rsid w:val="002166B9"/>
    <w:rsid w:val="00242203"/>
    <w:rsid w:val="002A0DF7"/>
    <w:rsid w:val="003228EC"/>
    <w:rsid w:val="0032329B"/>
    <w:rsid w:val="0036399D"/>
    <w:rsid w:val="003B0FE8"/>
    <w:rsid w:val="003E5080"/>
    <w:rsid w:val="00412ED8"/>
    <w:rsid w:val="00416B24"/>
    <w:rsid w:val="00443AFB"/>
    <w:rsid w:val="00444E39"/>
    <w:rsid w:val="004526E9"/>
    <w:rsid w:val="00467003"/>
    <w:rsid w:val="00475562"/>
    <w:rsid w:val="004C5D6B"/>
    <w:rsid w:val="004D2EB7"/>
    <w:rsid w:val="004D305D"/>
    <w:rsid w:val="004D7D46"/>
    <w:rsid w:val="005544FE"/>
    <w:rsid w:val="00560DC5"/>
    <w:rsid w:val="00574D1E"/>
    <w:rsid w:val="00593612"/>
    <w:rsid w:val="00615EAD"/>
    <w:rsid w:val="00627943"/>
    <w:rsid w:val="00635B59"/>
    <w:rsid w:val="00696A24"/>
    <w:rsid w:val="006A70EA"/>
    <w:rsid w:val="006D1B40"/>
    <w:rsid w:val="006D7943"/>
    <w:rsid w:val="006F60CA"/>
    <w:rsid w:val="0073107A"/>
    <w:rsid w:val="00733E7A"/>
    <w:rsid w:val="007550FE"/>
    <w:rsid w:val="007C745F"/>
    <w:rsid w:val="007F45BC"/>
    <w:rsid w:val="007F70DD"/>
    <w:rsid w:val="008172BA"/>
    <w:rsid w:val="00821D4F"/>
    <w:rsid w:val="008416E7"/>
    <w:rsid w:val="00846ACF"/>
    <w:rsid w:val="00874B68"/>
    <w:rsid w:val="00887E3E"/>
    <w:rsid w:val="008A616D"/>
    <w:rsid w:val="008B1CAB"/>
    <w:rsid w:val="008B5F15"/>
    <w:rsid w:val="0092329D"/>
    <w:rsid w:val="00924F00"/>
    <w:rsid w:val="009770EC"/>
    <w:rsid w:val="009C5BEA"/>
    <w:rsid w:val="009D3471"/>
    <w:rsid w:val="009D716D"/>
    <w:rsid w:val="009E560A"/>
    <w:rsid w:val="009F1709"/>
    <w:rsid w:val="00A1559A"/>
    <w:rsid w:val="00A30AD1"/>
    <w:rsid w:val="00A55741"/>
    <w:rsid w:val="00A958FE"/>
    <w:rsid w:val="00AA74D4"/>
    <w:rsid w:val="00AC6767"/>
    <w:rsid w:val="00AD6330"/>
    <w:rsid w:val="00B10536"/>
    <w:rsid w:val="00B138F4"/>
    <w:rsid w:val="00B536AD"/>
    <w:rsid w:val="00BD3231"/>
    <w:rsid w:val="00BE043F"/>
    <w:rsid w:val="00BF117B"/>
    <w:rsid w:val="00C122CE"/>
    <w:rsid w:val="00C6429E"/>
    <w:rsid w:val="00CA67FE"/>
    <w:rsid w:val="00CA68C3"/>
    <w:rsid w:val="00CB70E5"/>
    <w:rsid w:val="00D0499D"/>
    <w:rsid w:val="00D7002D"/>
    <w:rsid w:val="00D86582"/>
    <w:rsid w:val="00DC3C2D"/>
    <w:rsid w:val="00DC5CBF"/>
    <w:rsid w:val="00E34AB1"/>
    <w:rsid w:val="00E94A7D"/>
    <w:rsid w:val="00EC71DC"/>
    <w:rsid w:val="00EC7AB3"/>
    <w:rsid w:val="00EE1828"/>
    <w:rsid w:val="00EE4FA6"/>
    <w:rsid w:val="00EE6E05"/>
    <w:rsid w:val="00EF3C51"/>
    <w:rsid w:val="00F1335B"/>
    <w:rsid w:val="00F666FB"/>
    <w:rsid w:val="00F755CD"/>
    <w:rsid w:val="00FB6541"/>
    <w:rsid w:val="00FC6EE6"/>
    <w:rsid w:val="00FC7433"/>
    <w:rsid w:val="00FD29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FBDB1"/>
  <w15:docId w15:val="{8F1FA1FA-3961-4052-A3DE-657FA64F6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028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410</TotalTime>
  <Pages>8</Pages>
  <Words>2310</Words>
  <Characters>13171</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Вячеслав Панченко</cp:lastModifiedBy>
  <cp:revision>64</cp:revision>
  <cp:lastPrinted>2024-05-16T08:15:00Z</cp:lastPrinted>
  <dcterms:created xsi:type="dcterms:W3CDTF">2021-02-19T10:56:00Z</dcterms:created>
  <dcterms:modified xsi:type="dcterms:W3CDTF">2024-08-21T06:36:00Z</dcterms:modified>
</cp:coreProperties>
</file>